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13BE3219"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AA28D3">
        <w:rPr>
          <w:rFonts w:eastAsiaTheme="minorEastAsia" w:hint="eastAsia"/>
          <w:b/>
          <w:noProof/>
          <w:sz w:val="24"/>
          <w:lang w:eastAsia="zh-CN"/>
        </w:rPr>
        <w:t>8</w:t>
      </w:r>
      <w:r>
        <w:rPr>
          <w:b/>
          <w:i/>
          <w:noProof/>
          <w:sz w:val="28"/>
        </w:rPr>
        <w:tab/>
      </w:r>
      <w:r>
        <w:rPr>
          <w:b/>
          <w:noProof/>
          <w:sz w:val="24"/>
        </w:rPr>
        <w:t>C1-</w:t>
      </w:r>
      <w:r w:rsidR="00257D92" w:rsidRPr="00257D92">
        <w:rPr>
          <w:b/>
          <w:noProof/>
          <w:sz w:val="24"/>
        </w:rPr>
        <w:t>24</w:t>
      </w:r>
      <w:r w:rsidR="00DF53B3">
        <w:rPr>
          <w:rFonts w:eastAsiaTheme="minorEastAsia" w:hint="eastAsia"/>
          <w:b/>
          <w:noProof/>
          <w:sz w:val="24"/>
          <w:lang w:eastAsia="zh-CN"/>
        </w:rPr>
        <w:t>2194</w:t>
      </w:r>
    </w:p>
    <w:p w14:paraId="375B5264" w14:textId="0B7DFEAB" w:rsidR="000738F1" w:rsidRDefault="00AA28D3" w:rsidP="000738F1">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A044B2">
        <w:rPr>
          <w:b/>
          <w:noProof/>
          <w:sz w:val="24"/>
        </w:rPr>
        <w:t>2024</w:t>
      </w:r>
    </w:p>
    <w:bookmarkEnd w:id="2"/>
    <w:p w14:paraId="45749155" w14:textId="3CF87799" w:rsidR="000738F1" w:rsidRDefault="000738F1" w:rsidP="000738F1">
      <w:pPr>
        <w:pStyle w:val="a3"/>
        <w:pBdr>
          <w:bottom w:val="single" w:sz="4" w:space="1" w:color="auto"/>
        </w:pBdr>
        <w:tabs>
          <w:tab w:val="right" w:pos="9639"/>
        </w:tabs>
        <w:rPr>
          <w:rFonts w:cs="Arial"/>
          <w:b w:val="0"/>
          <w:bCs/>
          <w:noProof w:val="0"/>
          <w:sz w:val="24"/>
          <w:szCs w:val="24"/>
        </w:rPr>
      </w:pPr>
    </w:p>
    <w:p w14:paraId="0545274A" w14:textId="0EEED833"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28D3">
        <w:rPr>
          <w:rFonts w:ascii="Arial" w:hAnsi="Arial" w:cs="Arial" w:hint="eastAsia"/>
          <w:b/>
          <w:bCs/>
          <w:lang w:val="en-US" w:eastAsia="zh-CN"/>
        </w:rPr>
        <w:t>vivo</w:t>
      </w:r>
    </w:p>
    <w:p w14:paraId="4900EC4B" w14:textId="0A3ED70B"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F4232">
        <w:rPr>
          <w:rFonts w:ascii="Arial" w:hAnsi="Arial" w:cs="Arial"/>
          <w:b/>
          <w:bCs/>
          <w:lang w:val="en-US"/>
        </w:rPr>
        <w:t>Discussion</w:t>
      </w:r>
      <w:r w:rsidRPr="006B5418">
        <w:rPr>
          <w:rFonts w:ascii="Arial" w:hAnsi="Arial" w:cs="Arial"/>
          <w:b/>
          <w:bCs/>
          <w:lang w:val="en-US"/>
        </w:rPr>
        <w:t xml:space="preserve"> on</w:t>
      </w:r>
      <w:r w:rsidR="00BF5597">
        <w:rPr>
          <w:rFonts w:ascii="Arial" w:hAnsi="Arial" w:cs="Arial" w:hint="eastAsia"/>
          <w:b/>
          <w:bCs/>
          <w:lang w:val="en-US" w:eastAsia="zh-CN"/>
        </w:rPr>
        <w:t xml:space="preserve"> NB IoT devices</w:t>
      </w:r>
      <w:r>
        <w:rPr>
          <w:rFonts w:ascii="Arial" w:hAnsi="Arial" w:cs="Arial"/>
          <w:b/>
          <w:bCs/>
          <w:lang w:val="en-US"/>
        </w:rPr>
        <w:t xml:space="preserve"> </w:t>
      </w:r>
      <w:r w:rsidR="00BF5597">
        <w:rPr>
          <w:rFonts w:ascii="Arial" w:hAnsi="Arial" w:cs="Arial" w:hint="eastAsia"/>
          <w:b/>
          <w:bCs/>
          <w:lang w:val="en-US" w:eastAsia="zh-CN"/>
        </w:rPr>
        <w:t>reporting the coarse location in the security mode complete message</w:t>
      </w:r>
    </w:p>
    <w:p w14:paraId="4375CBBE" w14:textId="1AFEFA5A"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w:t>
      </w:r>
      <w:r w:rsidR="00BF5597">
        <w:rPr>
          <w:rFonts w:ascii="Arial" w:hAnsi="Arial" w:cs="Arial" w:hint="eastAsia"/>
          <w:b/>
          <w:bCs/>
          <w:lang w:val="en-US" w:eastAsia="zh-CN"/>
        </w:rPr>
        <w:t>301</w:t>
      </w:r>
    </w:p>
    <w:p w14:paraId="19161157" w14:textId="0F15ED27" w:rsidR="000738F1" w:rsidRPr="006B5418" w:rsidRDefault="000738F1" w:rsidP="000738F1">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w:t>
      </w:r>
      <w:r w:rsidR="006F7DA7">
        <w:rPr>
          <w:rFonts w:ascii="Arial" w:hAnsi="Arial" w:cs="Arial" w:hint="eastAsia"/>
          <w:b/>
          <w:bCs/>
          <w:lang w:val="en-US" w:eastAsia="zh-CN"/>
        </w:rPr>
        <w:t>40</w:t>
      </w:r>
    </w:p>
    <w:p w14:paraId="7EA3FDDC" w14:textId="509AEE2C" w:rsidR="000738F1" w:rsidRPr="006B5418" w:rsidRDefault="000738F1" w:rsidP="000738F1">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6F7DA7">
        <w:rPr>
          <w:rFonts w:ascii="Arial" w:hAnsi="Arial" w:cs="Arial" w:hint="eastAsia"/>
          <w:b/>
          <w:bCs/>
          <w:lang w:val="en-US" w:eastAsia="zh-CN"/>
        </w:rPr>
        <w:t>Information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158077DA" w:rsidR="000738F1" w:rsidRPr="006B5418" w:rsidRDefault="000738F1" w:rsidP="008814AE">
      <w:pPr>
        <w:pStyle w:val="2"/>
        <w:rPr>
          <w:lang w:val="en-US"/>
        </w:rPr>
      </w:pPr>
      <w:r w:rsidRPr="006B5418">
        <w:rPr>
          <w:lang w:val="en-US"/>
        </w:rPr>
        <w:t xml:space="preserve">1. </w:t>
      </w:r>
      <w:r w:rsidR="00C30938">
        <w:rPr>
          <w:lang w:val="en-US"/>
        </w:rPr>
        <w:t>Introduction</w:t>
      </w:r>
    </w:p>
    <w:p w14:paraId="13D5BEE0" w14:textId="7C9DB570" w:rsidR="006F7DA7" w:rsidRPr="006F7DA7" w:rsidRDefault="006F7DA7" w:rsidP="009C7AEF">
      <w:pPr>
        <w:spacing w:after="0"/>
        <w:rPr>
          <w:rFonts w:eastAsia="宋体"/>
          <w:sz w:val="24"/>
          <w:szCs w:val="24"/>
          <w:lang w:val="en-US" w:eastAsia="zh-CN"/>
        </w:rPr>
      </w:pPr>
      <w:r>
        <w:rPr>
          <w:rFonts w:eastAsia="宋体" w:hint="eastAsia"/>
          <w:sz w:val="24"/>
          <w:szCs w:val="24"/>
          <w:lang w:val="en-US" w:eastAsia="zh-CN"/>
        </w:rPr>
        <w:t xml:space="preserve">Based on the discussion on RAN2 LS </w:t>
      </w:r>
      <w:r w:rsidRPr="006F7DA7">
        <w:rPr>
          <w:rFonts w:eastAsia="宋体"/>
          <w:sz w:val="24"/>
          <w:szCs w:val="24"/>
          <w:lang w:val="en-US" w:eastAsia="zh-CN"/>
        </w:rPr>
        <w:t xml:space="preserve">S2-2311984 </w:t>
      </w:r>
      <w:r>
        <w:rPr>
          <w:rFonts w:eastAsia="宋体" w:hint="eastAsia"/>
          <w:sz w:val="24"/>
          <w:szCs w:val="24"/>
          <w:lang w:val="en-US" w:eastAsia="zh-CN"/>
        </w:rPr>
        <w:t xml:space="preserve">in SA2#161 meeting, in </w:t>
      </w:r>
      <w:r>
        <w:rPr>
          <w:rFonts w:eastAsia="宋体"/>
          <w:sz w:val="24"/>
          <w:szCs w:val="24"/>
          <w:lang w:val="en-US" w:eastAsia="zh-CN"/>
        </w:rPr>
        <w:t xml:space="preserve">the </w:t>
      </w:r>
      <w:r>
        <w:rPr>
          <w:rFonts w:eastAsia="宋体" w:hint="eastAsia"/>
          <w:sz w:val="24"/>
          <w:szCs w:val="24"/>
          <w:lang w:val="en-US" w:eastAsia="zh-CN"/>
        </w:rPr>
        <w:t xml:space="preserve">case of NB IoT accessing NTN, SA2 agrees and introduces a </w:t>
      </w:r>
      <w:r>
        <w:rPr>
          <w:rFonts w:eastAsia="宋体"/>
          <w:sz w:val="24"/>
          <w:szCs w:val="24"/>
          <w:lang w:val="en-US" w:eastAsia="zh-CN"/>
        </w:rPr>
        <w:t>mechanism</w:t>
      </w:r>
      <w:r>
        <w:rPr>
          <w:rFonts w:eastAsia="宋体" w:hint="eastAsia"/>
          <w:sz w:val="24"/>
          <w:szCs w:val="24"/>
          <w:lang w:val="en-US" w:eastAsia="zh-CN"/>
        </w:rPr>
        <w:t xml:space="preserve"> for the location verification to request the UE to report the coarse location via </w:t>
      </w:r>
      <w:r>
        <w:rPr>
          <w:rFonts w:eastAsia="宋体"/>
          <w:sz w:val="24"/>
          <w:szCs w:val="24"/>
          <w:lang w:val="en-US" w:eastAsia="zh-CN"/>
        </w:rPr>
        <w:t>the</w:t>
      </w:r>
      <w:r>
        <w:rPr>
          <w:rFonts w:eastAsia="宋体" w:hint="eastAsia"/>
          <w:sz w:val="24"/>
          <w:szCs w:val="24"/>
          <w:lang w:val="en-US" w:eastAsia="zh-CN"/>
        </w:rPr>
        <w:t xml:space="preserve"> SMC procedure. </w:t>
      </w:r>
      <w:r>
        <w:rPr>
          <w:rFonts w:eastAsia="宋体"/>
          <w:sz w:val="24"/>
          <w:szCs w:val="24"/>
          <w:lang w:val="en-US" w:eastAsia="zh-CN"/>
        </w:rPr>
        <w:t>T</w:t>
      </w:r>
      <w:r>
        <w:rPr>
          <w:rFonts w:eastAsia="宋体" w:hint="eastAsia"/>
          <w:sz w:val="24"/>
          <w:szCs w:val="24"/>
          <w:lang w:val="en-US" w:eastAsia="zh-CN"/>
        </w:rPr>
        <w:t xml:space="preserve">he MME, considering the UE capability to support reporting coarse location, sends the request indication in the security mode command message. </w:t>
      </w:r>
      <w:r>
        <w:rPr>
          <w:rFonts w:eastAsia="宋体"/>
          <w:sz w:val="24"/>
          <w:szCs w:val="24"/>
          <w:lang w:val="en-US" w:eastAsia="zh-CN"/>
        </w:rPr>
        <w:t>T</w:t>
      </w:r>
      <w:r>
        <w:rPr>
          <w:rFonts w:eastAsia="宋体" w:hint="eastAsia"/>
          <w:sz w:val="24"/>
          <w:szCs w:val="24"/>
          <w:lang w:val="en-US" w:eastAsia="zh-CN"/>
        </w:rPr>
        <w:t xml:space="preserve">hen, the UE shall report its coarse location </w:t>
      </w:r>
      <w:r>
        <w:rPr>
          <w:rFonts w:eastAsia="宋体"/>
          <w:sz w:val="24"/>
          <w:szCs w:val="24"/>
          <w:lang w:val="en-US" w:eastAsia="zh-CN"/>
        </w:rPr>
        <w:t>in the</w:t>
      </w:r>
      <w:r>
        <w:rPr>
          <w:rFonts w:eastAsia="宋体" w:hint="eastAsia"/>
          <w:sz w:val="24"/>
          <w:szCs w:val="24"/>
          <w:lang w:val="en-US" w:eastAsia="zh-CN"/>
        </w:rPr>
        <w:t xml:space="preserve"> security mode complete message.</w:t>
      </w:r>
    </w:p>
    <w:p w14:paraId="3D68521E" w14:textId="77777777" w:rsidR="006F7DA7" w:rsidRDefault="006F7DA7" w:rsidP="009C7AEF">
      <w:pPr>
        <w:spacing w:after="0"/>
        <w:rPr>
          <w:rFonts w:eastAsia="宋体"/>
          <w:sz w:val="24"/>
          <w:szCs w:val="24"/>
          <w:lang w:val="en-US" w:eastAsia="zh-CN"/>
        </w:rPr>
      </w:pPr>
    </w:p>
    <w:p w14:paraId="72D2CC50" w14:textId="4B1C4B6D" w:rsidR="006F7DA7" w:rsidRDefault="006F7DA7" w:rsidP="009C7AEF">
      <w:pPr>
        <w:spacing w:after="0"/>
        <w:rPr>
          <w:rFonts w:eastAsia="宋体"/>
          <w:sz w:val="24"/>
          <w:szCs w:val="24"/>
          <w:lang w:val="en-US" w:eastAsia="zh-CN"/>
        </w:rPr>
      </w:pPr>
      <w:r>
        <w:rPr>
          <w:rFonts w:eastAsia="宋体" w:hint="eastAsia"/>
          <w:sz w:val="24"/>
          <w:szCs w:val="24"/>
          <w:lang w:val="en-US" w:eastAsia="zh-CN"/>
        </w:rPr>
        <w:t xml:space="preserve">SA2 sends their LS and attached CRs in </w:t>
      </w:r>
      <w:r w:rsidRPr="006F7DA7">
        <w:rPr>
          <w:rFonts w:eastAsia="宋体"/>
          <w:sz w:val="24"/>
          <w:szCs w:val="24"/>
          <w:lang w:val="en-US" w:eastAsia="zh-CN"/>
        </w:rPr>
        <w:t>S2-2403851</w:t>
      </w:r>
      <w:r>
        <w:rPr>
          <w:rFonts w:eastAsia="宋体" w:hint="eastAsia"/>
          <w:sz w:val="24"/>
          <w:szCs w:val="24"/>
          <w:lang w:val="en-US" w:eastAsia="zh-CN"/>
        </w:rPr>
        <w:t>.</w:t>
      </w:r>
    </w:p>
    <w:p w14:paraId="2771984F" w14:textId="77777777" w:rsidR="009C7AEF" w:rsidRPr="009C7AEF" w:rsidRDefault="009C7AEF" w:rsidP="009C7AEF">
      <w:pPr>
        <w:spacing w:after="0"/>
        <w:rPr>
          <w:rFonts w:eastAsia="宋体"/>
          <w:sz w:val="24"/>
          <w:szCs w:val="24"/>
          <w:lang w:val="en-US" w:eastAsia="en-GB"/>
        </w:rPr>
      </w:pPr>
    </w:p>
    <w:p w14:paraId="4BECD4AF" w14:textId="77777777" w:rsidR="009C7AEF" w:rsidRPr="009C7AEF" w:rsidRDefault="009C7AEF" w:rsidP="009C7AEF">
      <w:pPr>
        <w:keepNext/>
        <w:spacing w:after="240"/>
        <w:ind w:left="1985" w:right="284" w:hanging="1985"/>
        <w:outlineLvl w:val="0"/>
        <w:rPr>
          <w:rFonts w:ascii="Arial" w:eastAsia="宋体" w:hAnsi="Arial"/>
          <w:b/>
          <w:sz w:val="24"/>
          <w:szCs w:val="24"/>
          <w:lang w:val="en-US" w:eastAsia="en-GB"/>
        </w:rPr>
      </w:pPr>
      <w:r w:rsidRPr="009C7AEF">
        <w:rPr>
          <w:rFonts w:ascii="Arial" w:eastAsia="宋体" w:hAnsi="Arial"/>
          <w:b/>
          <w:sz w:val="24"/>
          <w:szCs w:val="24"/>
          <w:lang w:val="en-US" w:eastAsia="en-GB"/>
        </w:rPr>
        <w:t xml:space="preserve">2. </w:t>
      </w:r>
      <w:r w:rsidRPr="009C7AEF">
        <w:rPr>
          <w:rFonts w:ascii="Arial" w:eastAsia="宋体" w:hAnsi="Arial"/>
          <w:b/>
          <w:sz w:val="24"/>
          <w:szCs w:val="24"/>
          <w:lang w:val="en-US" w:eastAsia="zh-CN"/>
        </w:rPr>
        <w:t>Discussion</w:t>
      </w:r>
    </w:p>
    <w:p w14:paraId="57A80A13" w14:textId="3BAA3D32" w:rsidR="009C7AEF" w:rsidRPr="009C7AEF" w:rsidRDefault="009C7AEF" w:rsidP="009C7AEF">
      <w:pPr>
        <w:keepNext/>
        <w:spacing w:after="0"/>
        <w:ind w:right="284"/>
        <w:outlineLvl w:val="1"/>
        <w:rPr>
          <w:rFonts w:ascii="Arial" w:eastAsia="宋体" w:hAnsi="Arial"/>
          <w:b/>
          <w:sz w:val="24"/>
          <w:szCs w:val="24"/>
          <w:lang w:val="en-US" w:eastAsia="zh-CN"/>
        </w:rPr>
      </w:pPr>
      <w:r w:rsidRPr="009C7AEF">
        <w:rPr>
          <w:rFonts w:ascii="Arial" w:eastAsia="宋体" w:hAnsi="Arial"/>
          <w:b/>
          <w:sz w:val="24"/>
          <w:szCs w:val="24"/>
          <w:lang w:val="en-US" w:eastAsia="zh-CN"/>
        </w:rPr>
        <w:t xml:space="preserve">2.1 </w:t>
      </w:r>
      <w:r w:rsidR="006F7DA7">
        <w:rPr>
          <w:rFonts w:ascii="Arial" w:eastAsia="宋体" w:hAnsi="Arial" w:hint="eastAsia"/>
          <w:b/>
          <w:sz w:val="24"/>
          <w:szCs w:val="24"/>
          <w:lang w:val="en-US" w:eastAsia="zh-CN"/>
        </w:rPr>
        <w:t>NAS security algorithms in TS 24.301</w:t>
      </w:r>
    </w:p>
    <w:p w14:paraId="64976633" w14:textId="77777777" w:rsidR="009C7AEF" w:rsidRPr="009C7AEF" w:rsidRDefault="009C7AEF" w:rsidP="009C7AEF">
      <w:pPr>
        <w:spacing w:after="0"/>
        <w:rPr>
          <w:rFonts w:eastAsia="宋体"/>
          <w:sz w:val="24"/>
          <w:szCs w:val="24"/>
          <w:lang w:val="en-US" w:eastAsia="zh-CN"/>
        </w:rPr>
      </w:pPr>
    </w:p>
    <w:p w14:paraId="2058F540" w14:textId="201CF133" w:rsidR="006F7DA7" w:rsidRPr="006F7DA7" w:rsidRDefault="006F7DA7" w:rsidP="006F7DA7">
      <w:pPr>
        <w:spacing w:after="0"/>
        <w:rPr>
          <w:rFonts w:eastAsia="宋体"/>
          <w:sz w:val="24"/>
          <w:szCs w:val="24"/>
          <w:lang w:val="en-US" w:eastAsia="zh-CN"/>
        </w:rPr>
      </w:pPr>
      <w:r>
        <w:rPr>
          <w:rFonts w:eastAsia="宋体"/>
          <w:sz w:val="24"/>
          <w:szCs w:val="24"/>
          <w:lang w:val="en-US" w:eastAsia="zh-CN"/>
        </w:rPr>
        <w:t>T</w:t>
      </w:r>
      <w:r>
        <w:rPr>
          <w:rFonts w:eastAsia="宋体" w:hint="eastAsia"/>
          <w:sz w:val="24"/>
          <w:szCs w:val="24"/>
          <w:lang w:val="en-US" w:eastAsia="zh-CN"/>
        </w:rPr>
        <w:t>he security mode control procedure is initiated by the MME to activate a new NAS security context, modify the NAS security algorithms and other purposes. The MME selects the NAS security algorithms and include</w:t>
      </w:r>
      <w:r>
        <w:rPr>
          <w:rFonts w:eastAsia="宋体"/>
          <w:sz w:val="24"/>
          <w:szCs w:val="24"/>
          <w:lang w:val="en-US" w:eastAsia="zh-CN"/>
        </w:rPr>
        <w:t>s</w:t>
      </w:r>
      <w:r>
        <w:rPr>
          <w:rFonts w:eastAsia="宋体" w:hint="eastAsia"/>
          <w:sz w:val="24"/>
          <w:szCs w:val="24"/>
          <w:lang w:val="en-US" w:eastAsia="zh-CN"/>
        </w:rPr>
        <w:t xml:space="preserve"> them in </w:t>
      </w:r>
      <w:r>
        <w:rPr>
          <w:rFonts w:eastAsia="宋体"/>
          <w:sz w:val="24"/>
          <w:szCs w:val="24"/>
          <w:lang w:val="en-US" w:eastAsia="zh-CN"/>
        </w:rPr>
        <w:t>the</w:t>
      </w:r>
      <w:r>
        <w:rPr>
          <w:rFonts w:eastAsia="宋体" w:hint="eastAsia"/>
          <w:sz w:val="24"/>
          <w:szCs w:val="24"/>
          <w:lang w:val="en-US" w:eastAsia="zh-CN"/>
        </w:rPr>
        <w:t xml:space="preserve"> security mode command message, including the integrity protection algorithm and the ciphering algorithm. </w:t>
      </w:r>
      <w:r>
        <w:rPr>
          <w:rFonts w:eastAsia="宋体"/>
          <w:sz w:val="24"/>
          <w:szCs w:val="24"/>
          <w:lang w:val="en-US" w:eastAsia="zh-CN"/>
        </w:rPr>
        <w:t>O</w:t>
      </w:r>
      <w:r>
        <w:rPr>
          <w:rFonts w:eastAsia="宋体" w:hint="eastAsia"/>
          <w:sz w:val="24"/>
          <w:szCs w:val="24"/>
          <w:lang w:val="en-US" w:eastAsia="zh-CN"/>
        </w:rPr>
        <w:t xml:space="preserve">nce the algorithms can be accepted, the selected NAS security algorithms are </w:t>
      </w:r>
      <w:r w:rsidR="00104124">
        <w:rPr>
          <w:rFonts w:eastAsia="宋体" w:hint="eastAsia"/>
          <w:sz w:val="24"/>
          <w:szCs w:val="24"/>
          <w:lang w:val="en-US" w:eastAsia="zh-CN"/>
        </w:rPr>
        <w:t>applied</w:t>
      </w:r>
      <w:r>
        <w:rPr>
          <w:rFonts w:eastAsia="宋体" w:hint="eastAsia"/>
          <w:sz w:val="24"/>
          <w:szCs w:val="24"/>
          <w:lang w:val="en-US" w:eastAsia="zh-CN"/>
        </w:rPr>
        <w:t xml:space="preserve"> </w:t>
      </w:r>
      <w:r w:rsidR="00104124">
        <w:rPr>
          <w:rFonts w:eastAsia="宋体" w:hint="eastAsia"/>
          <w:sz w:val="24"/>
          <w:szCs w:val="24"/>
          <w:lang w:val="en-US" w:eastAsia="zh-CN"/>
        </w:rPr>
        <w:t>to</w:t>
      </w:r>
      <w:r>
        <w:rPr>
          <w:rFonts w:eastAsia="宋体" w:hint="eastAsia"/>
          <w:sz w:val="24"/>
          <w:szCs w:val="24"/>
          <w:lang w:val="en-US" w:eastAsia="zh-CN"/>
        </w:rPr>
        <w:t xml:space="preserve"> </w:t>
      </w:r>
      <w:r>
        <w:rPr>
          <w:rFonts w:eastAsia="宋体"/>
          <w:sz w:val="24"/>
          <w:szCs w:val="24"/>
          <w:lang w:val="en-US" w:eastAsia="zh-CN"/>
        </w:rPr>
        <w:t>the</w:t>
      </w:r>
      <w:r>
        <w:rPr>
          <w:rFonts w:eastAsia="宋体" w:hint="eastAsia"/>
          <w:sz w:val="24"/>
          <w:szCs w:val="24"/>
          <w:lang w:val="en-US" w:eastAsia="zh-CN"/>
        </w:rPr>
        <w:t xml:space="preserve"> following NAS message by </w:t>
      </w:r>
      <w:r w:rsidR="00104124">
        <w:rPr>
          <w:rFonts w:eastAsia="宋体" w:hint="eastAsia"/>
          <w:sz w:val="24"/>
          <w:szCs w:val="24"/>
          <w:lang w:val="en-US" w:eastAsia="zh-CN"/>
        </w:rPr>
        <w:t xml:space="preserve">both </w:t>
      </w:r>
      <w:r>
        <w:rPr>
          <w:rFonts w:eastAsia="宋体" w:hint="eastAsia"/>
          <w:sz w:val="24"/>
          <w:szCs w:val="24"/>
          <w:lang w:val="en-US" w:eastAsia="zh-CN"/>
        </w:rPr>
        <w:t>the UE and the MME.</w:t>
      </w:r>
    </w:p>
    <w:p w14:paraId="2191D23E" w14:textId="77777777" w:rsidR="006F7DA7" w:rsidRDefault="006F7DA7" w:rsidP="006F7DA7">
      <w:pPr>
        <w:spacing w:after="0"/>
        <w:rPr>
          <w:rFonts w:eastAsia="宋体"/>
          <w:sz w:val="24"/>
          <w:szCs w:val="24"/>
          <w:lang w:val="en-US" w:eastAsia="zh-CN"/>
        </w:rPr>
      </w:pPr>
    </w:p>
    <w:p w14:paraId="26E55B68" w14:textId="54664EEA" w:rsidR="009C7AEF" w:rsidRDefault="006F7DA7" w:rsidP="006F7DA7">
      <w:pPr>
        <w:spacing w:after="0"/>
        <w:rPr>
          <w:rFonts w:eastAsia="宋体"/>
          <w:sz w:val="24"/>
          <w:szCs w:val="24"/>
          <w:lang w:val="en-US" w:eastAsia="zh-CN"/>
        </w:rPr>
      </w:pPr>
      <w:r>
        <w:rPr>
          <w:rFonts w:eastAsia="宋体"/>
          <w:sz w:val="24"/>
          <w:szCs w:val="24"/>
          <w:lang w:val="en-US" w:eastAsia="zh-CN"/>
        </w:rPr>
        <w:t>R</w:t>
      </w:r>
      <w:r>
        <w:rPr>
          <w:rFonts w:eastAsia="宋体" w:hint="eastAsia"/>
          <w:sz w:val="24"/>
          <w:szCs w:val="24"/>
          <w:lang w:val="en-US" w:eastAsia="zh-CN"/>
        </w:rPr>
        <w:t xml:space="preserve">egarding the integrity protection algorithm, </w:t>
      </w:r>
      <w:r>
        <w:rPr>
          <w:rFonts w:eastAsia="宋体"/>
          <w:sz w:val="24"/>
          <w:szCs w:val="24"/>
          <w:lang w:val="en-US" w:eastAsia="zh-CN"/>
        </w:rPr>
        <w:t>the</w:t>
      </w:r>
      <w:r>
        <w:rPr>
          <w:rFonts w:eastAsia="宋体" w:hint="eastAsia"/>
          <w:sz w:val="24"/>
          <w:szCs w:val="24"/>
          <w:lang w:val="en-US" w:eastAsia="zh-CN"/>
        </w:rPr>
        <w:t xml:space="preserve"> MME is allowed to apply NULL algorithm EIA0 for some </w:t>
      </w:r>
      <w:r w:rsidRPr="006F7DA7">
        <w:rPr>
          <w:rFonts w:eastAsia="宋体"/>
          <w:sz w:val="24"/>
          <w:szCs w:val="24"/>
          <w:lang w:val="en-US" w:eastAsia="zh-CN"/>
        </w:rPr>
        <w:t>unauthenticated UE</w:t>
      </w:r>
      <w:r>
        <w:rPr>
          <w:rFonts w:eastAsia="宋体" w:hint="eastAsia"/>
          <w:sz w:val="24"/>
          <w:szCs w:val="24"/>
          <w:lang w:val="en-US" w:eastAsia="zh-CN"/>
        </w:rPr>
        <w:t>s</w:t>
      </w:r>
      <w:r w:rsidRPr="006F7DA7">
        <w:rPr>
          <w:rFonts w:eastAsia="宋体"/>
          <w:sz w:val="24"/>
          <w:szCs w:val="24"/>
          <w:lang w:val="en-US" w:eastAsia="zh-CN"/>
        </w:rPr>
        <w:t xml:space="preserve"> </w:t>
      </w:r>
      <w:r>
        <w:rPr>
          <w:rFonts w:eastAsia="宋体" w:hint="eastAsia"/>
          <w:sz w:val="24"/>
          <w:szCs w:val="24"/>
          <w:lang w:val="en-US" w:eastAsia="zh-CN"/>
        </w:rPr>
        <w:t>(</w:t>
      </w:r>
      <w:r w:rsidRPr="006F7DA7">
        <w:rPr>
          <w:rFonts w:eastAsia="宋体"/>
          <w:sz w:val="24"/>
          <w:szCs w:val="24"/>
          <w:lang w:val="en-US" w:eastAsia="zh-CN"/>
        </w:rPr>
        <w:t>establish</w:t>
      </w:r>
      <w:r>
        <w:rPr>
          <w:rFonts w:eastAsia="宋体" w:hint="eastAsia"/>
          <w:sz w:val="24"/>
          <w:szCs w:val="24"/>
          <w:lang w:val="en-US" w:eastAsia="zh-CN"/>
        </w:rPr>
        <w:t>es</w:t>
      </w:r>
      <w:r w:rsidRPr="006F7DA7">
        <w:rPr>
          <w:rFonts w:eastAsia="宋体"/>
          <w:sz w:val="24"/>
          <w:szCs w:val="24"/>
          <w:lang w:val="en-US" w:eastAsia="zh-CN"/>
        </w:rPr>
        <w:t xml:space="preserve"> emergency bearer services or access</w:t>
      </w:r>
      <w:r>
        <w:rPr>
          <w:rFonts w:eastAsia="宋体" w:hint="eastAsia"/>
          <w:sz w:val="24"/>
          <w:szCs w:val="24"/>
          <w:lang w:val="en-US" w:eastAsia="zh-CN"/>
        </w:rPr>
        <w:t>es</w:t>
      </w:r>
      <w:r w:rsidRPr="006F7DA7">
        <w:rPr>
          <w:rFonts w:eastAsia="宋体"/>
          <w:sz w:val="24"/>
          <w:szCs w:val="24"/>
          <w:lang w:val="en-US" w:eastAsia="zh-CN"/>
        </w:rPr>
        <w:t xml:space="preserve"> to RLOS</w:t>
      </w:r>
      <w:r>
        <w:rPr>
          <w:rFonts w:eastAsia="宋体" w:hint="eastAsia"/>
          <w:sz w:val="24"/>
          <w:szCs w:val="24"/>
          <w:lang w:val="en-US" w:eastAsia="zh-CN"/>
        </w:rPr>
        <w:t xml:space="preserve">). </w:t>
      </w:r>
      <w:r>
        <w:rPr>
          <w:rFonts w:eastAsia="宋体"/>
          <w:sz w:val="24"/>
          <w:szCs w:val="24"/>
          <w:lang w:val="en-US" w:eastAsia="zh-CN"/>
        </w:rPr>
        <w:t>B</w:t>
      </w:r>
      <w:r>
        <w:rPr>
          <w:rFonts w:eastAsia="宋体" w:hint="eastAsia"/>
          <w:sz w:val="24"/>
          <w:szCs w:val="24"/>
          <w:lang w:val="en-US" w:eastAsia="zh-CN"/>
        </w:rPr>
        <w:t xml:space="preserve">esides, the message with EIA0 is regarded as </w:t>
      </w:r>
      <w:r>
        <w:rPr>
          <w:rFonts w:eastAsia="宋体"/>
          <w:sz w:val="24"/>
          <w:szCs w:val="24"/>
          <w:lang w:val="en-US" w:eastAsia="zh-CN"/>
        </w:rPr>
        <w:t>integrity</w:t>
      </w:r>
      <w:r>
        <w:rPr>
          <w:rFonts w:eastAsia="宋体" w:hint="eastAsia"/>
          <w:sz w:val="24"/>
          <w:szCs w:val="24"/>
          <w:lang w:val="en-US" w:eastAsia="zh-CN"/>
        </w:rPr>
        <w:t xml:space="preserve"> protected though it </w:t>
      </w:r>
      <w:r w:rsidR="00DD1001">
        <w:rPr>
          <w:rFonts w:eastAsia="宋体" w:hint="eastAsia"/>
          <w:sz w:val="24"/>
          <w:szCs w:val="24"/>
          <w:lang w:val="en-US" w:eastAsia="zh-CN"/>
        </w:rPr>
        <w:t xml:space="preserve">actually </w:t>
      </w:r>
      <w:r>
        <w:rPr>
          <w:rFonts w:eastAsia="宋体" w:hint="eastAsia"/>
          <w:sz w:val="24"/>
          <w:szCs w:val="24"/>
          <w:lang w:val="en-US" w:eastAsia="zh-CN"/>
        </w:rPr>
        <w:t>has no integrity protection.</w:t>
      </w:r>
    </w:p>
    <w:p w14:paraId="162018A6" w14:textId="77777777" w:rsidR="006F7DA7" w:rsidRDefault="006F7DA7" w:rsidP="006F7DA7">
      <w:pPr>
        <w:spacing w:after="0"/>
        <w:rPr>
          <w:rFonts w:eastAsia="宋体"/>
          <w:sz w:val="24"/>
          <w:szCs w:val="24"/>
          <w:lang w:val="en-US" w:eastAsia="zh-CN"/>
        </w:rPr>
      </w:pPr>
    </w:p>
    <w:p w14:paraId="4CC4C0D6" w14:textId="77777777" w:rsidR="006F7DA7" w:rsidRPr="006F7DA7" w:rsidRDefault="006F7DA7" w:rsidP="006F7DA7">
      <w:pPr>
        <w:rPr>
          <w:i/>
          <w:iCs/>
        </w:rPr>
      </w:pPr>
      <w:r w:rsidRPr="006F7DA7">
        <w:rPr>
          <w:rFonts w:eastAsia="宋体"/>
          <w:i/>
          <w:iCs/>
          <w:sz w:val="24"/>
          <w:szCs w:val="24"/>
          <w:lang w:val="en-US" w:eastAsia="zh-CN"/>
        </w:rPr>
        <w:t>“</w:t>
      </w:r>
      <w:bookmarkStart w:id="4" w:name="_Toc20217783"/>
      <w:bookmarkStart w:id="5" w:name="_Toc27743667"/>
      <w:bookmarkStart w:id="6" w:name="_Toc35959238"/>
      <w:bookmarkStart w:id="7" w:name="_Toc45202669"/>
      <w:bookmarkStart w:id="8" w:name="_Toc45700045"/>
      <w:bookmarkStart w:id="9" w:name="_Toc51919781"/>
      <w:bookmarkStart w:id="10" w:name="_Toc68250841"/>
      <w:bookmarkStart w:id="11" w:name="_Toc162960027"/>
      <w:r w:rsidRPr="006F7DA7">
        <w:rPr>
          <w:i/>
          <w:iCs/>
        </w:rPr>
        <w:t>4.4.4.1</w:t>
      </w:r>
      <w:r w:rsidRPr="006F7DA7">
        <w:rPr>
          <w:i/>
          <w:iCs/>
        </w:rPr>
        <w:tab/>
        <w:t>General</w:t>
      </w:r>
      <w:bookmarkEnd w:id="4"/>
      <w:bookmarkEnd w:id="5"/>
      <w:bookmarkEnd w:id="6"/>
      <w:bookmarkEnd w:id="7"/>
      <w:bookmarkEnd w:id="8"/>
      <w:bookmarkEnd w:id="9"/>
      <w:bookmarkEnd w:id="10"/>
      <w:bookmarkEnd w:id="11"/>
    </w:p>
    <w:p w14:paraId="3326BEB0" w14:textId="77777777" w:rsidR="006F7DA7" w:rsidRPr="006F7DA7" w:rsidRDefault="006F7DA7" w:rsidP="006F7DA7">
      <w:pPr>
        <w:rPr>
          <w:i/>
          <w:iCs/>
        </w:rPr>
      </w:pPr>
      <w:r w:rsidRPr="006F7DA7">
        <w:rPr>
          <w:i/>
          <w:iCs/>
        </w:rPr>
        <w:t>For the UE, integrity protected signalling is mandatory for the NAS messages once a valid EPS security context exists and has been taken into use. For the network, integrity protected signalling is mandatory for the NAS messages once a secure exchange of NAS messages has been established for the NAS signalling connection. Integrity protection of all NAS signalling messages is the responsibility of the NAS. It is the network which activates integrity protection.</w:t>
      </w:r>
    </w:p>
    <w:p w14:paraId="706E43D2" w14:textId="77777777" w:rsidR="006F7DA7" w:rsidRPr="006F7DA7" w:rsidRDefault="006F7DA7" w:rsidP="006F7DA7">
      <w:pPr>
        <w:rPr>
          <w:i/>
          <w:iCs/>
        </w:rPr>
      </w:pPr>
      <w:r w:rsidRPr="006F7DA7">
        <w:rPr>
          <w:rFonts w:eastAsia="宋体"/>
          <w:i/>
          <w:iCs/>
          <w:highlight w:val="yellow"/>
          <w:lang w:eastAsia="zh-CN"/>
        </w:rPr>
        <w:t xml:space="preserve">The use of "null integrity protection algorithm" EIA0 (see clause 9.9.3.23) in the current security context is only allowed for an unauthenticated UE for which establishment of emergency bearer services </w:t>
      </w:r>
      <w:r w:rsidRPr="006F7DA7">
        <w:rPr>
          <w:i/>
          <w:iCs/>
          <w:highlight w:val="yellow"/>
        </w:rPr>
        <w:t xml:space="preserve">or access to RLOS </w:t>
      </w:r>
      <w:r w:rsidRPr="006F7DA7">
        <w:rPr>
          <w:rFonts w:eastAsia="宋体"/>
          <w:i/>
          <w:iCs/>
          <w:highlight w:val="yellow"/>
          <w:lang w:eastAsia="zh-CN"/>
        </w:rPr>
        <w:t>is allowed.</w:t>
      </w:r>
      <w:r w:rsidRPr="006F7DA7">
        <w:rPr>
          <w:rFonts w:eastAsia="宋体"/>
          <w:i/>
          <w:iCs/>
          <w:lang w:eastAsia="zh-CN"/>
        </w:rPr>
        <w:t xml:space="preserve"> For setting the security header type in outbound NAS messages, the UE and the MME shall apply the same rules irrespective of whether the "null integrity protection algorithm" or any other integrity protection algorithm is indicated in the security context</w:t>
      </w:r>
      <w:r w:rsidRPr="006F7DA7">
        <w:rPr>
          <w:i/>
          <w:iCs/>
        </w:rPr>
        <w:t>.</w:t>
      </w:r>
    </w:p>
    <w:p w14:paraId="512CBFFB" w14:textId="77777777" w:rsidR="006F7DA7" w:rsidRPr="006F7DA7" w:rsidRDefault="006F7DA7" w:rsidP="006F7DA7">
      <w:pPr>
        <w:rPr>
          <w:i/>
          <w:iCs/>
        </w:rPr>
      </w:pPr>
      <w:r w:rsidRPr="006F7DA7">
        <w:rPr>
          <w:i/>
          <w:iCs/>
          <w:highlight w:val="green"/>
          <w:lang w:eastAsia="ko-KR"/>
        </w:rPr>
        <w:t xml:space="preserve">If the </w:t>
      </w:r>
      <w:r w:rsidRPr="006F7DA7">
        <w:rPr>
          <w:rFonts w:eastAsia="宋体"/>
          <w:i/>
          <w:iCs/>
          <w:highlight w:val="green"/>
          <w:lang w:eastAsia="zh-CN"/>
        </w:rPr>
        <w:t xml:space="preserve">"null integrity protection algorithm" EIA0 </w:t>
      </w:r>
      <w:r w:rsidRPr="006F7DA7">
        <w:rPr>
          <w:i/>
          <w:iCs/>
          <w:highlight w:val="green"/>
          <w:lang w:eastAsia="ko-KR"/>
        </w:rPr>
        <w:t xml:space="preserve">has been selected as an </w:t>
      </w:r>
      <w:r w:rsidRPr="006F7DA7">
        <w:rPr>
          <w:rFonts w:eastAsia="宋体"/>
          <w:i/>
          <w:iCs/>
          <w:highlight w:val="green"/>
          <w:lang w:eastAsia="zh-CN"/>
        </w:rPr>
        <w:t>integrity protection</w:t>
      </w:r>
      <w:r w:rsidRPr="006F7DA7">
        <w:rPr>
          <w:i/>
          <w:iCs/>
          <w:highlight w:val="green"/>
          <w:lang w:eastAsia="ko-KR"/>
        </w:rPr>
        <w:t xml:space="preserve"> algorithm, the receiver shall regard the NAS messages with the security header indicating </w:t>
      </w:r>
      <w:r w:rsidRPr="006F7DA7">
        <w:rPr>
          <w:rFonts w:eastAsia="宋体"/>
          <w:i/>
          <w:iCs/>
          <w:highlight w:val="green"/>
          <w:lang w:eastAsia="zh-CN"/>
        </w:rPr>
        <w:t>integrity protection</w:t>
      </w:r>
      <w:r w:rsidRPr="006F7DA7">
        <w:rPr>
          <w:i/>
          <w:iCs/>
          <w:highlight w:val="green"/>
          <w:lang w:eastAsia="ko-KR"/>
        </w:rPr>
        <w:t xml:space="preserve"> as </w:t>
      </w:r>
      <w:r w:rsidRPr="006F7DA7">
        <w:rPr>
          <w:rFonts w:eastAsia="宋体"/>
          <w:i/>
          <w:iCs/>
          <w:highlight w:val="green"/>
          <w:lang w:eastAsia="zh-CN"/>
        </w:rPr>
        <w:t>integrity protect</w:t>
      </w:r>
      <w:r w:rsidRPr="006F7DA7">
        <w:rPr>
          <w:i/>
          <w:iCs/>
          <w:highlight w:val="green"/>
          <w:lang w:eastAsia="ko-KR"/>
        </w:rPr>
        <w:t>ed</w:t>
      </w:r>
      <w:r w:rsidRPr="006F7DA7">
        <w:rPr>
          <w:i/>
          <w:iCs/>
          <w:lang w:eastAsia="ko-KR"/>
        </w:rPr>
        <w:t>.</w:t>
      </w:r>
    </w:p>
    <w:p w14:paraId="42437C48" w14:textId="3CCDE137" w:rsidR="006F7DA7" w:rsidRDefault="006F7DA7" w:rsidP="006F7DA7">
      <w:pPr>
        <w:spacing w:after="0"/>
        <w:rPr>
          <w:rFonts w:eastAsia="宋体"/>
          <w:sz w:val="24"/>
          <w:szCs w:val="24"/>
          <w:lang w:val="en-US" w:eastAsia="zh-CN"/>
        </w:rPr>
      </w:pPr>
      <w:r>
        <w:rPr>
          <w:rFonts w:eastAsia="宋体"/>
          <w:sz w:val="24"/>
          <w:szCs w:val="24"/>
          <w:lang w:val="en-US" w:eastAsia="zh-CN"/>
        </w:rPr>
        <w:lastRenderedPageBreak/>
        <w:t>”</w:t>
      </w:r>
    </w:p>
    <w:p w14:paraId="46B6FAA5" w14:textId="77777777" w:rsidR="006F7DA7" w:rsidRDefault="006F7DA7" w:rsidP="006F7DA7">
      <w:pPr>
        <w:spacing w:after="0"/>
        <w:rPr>
          <w:rFonts w:eastAsia="宋体"/>
          <w:b/>
          <w:bCs/>
          <w:sz w:val="24"/>
          <w:szCs w:val="24"/>
          <w:lang w:val="en-US" w:eastAsia="zh-CN"/>
        </w:rPr>
      </w:pPr>
    </w:p>
    <w:p w14:paraId="5AE0CDF5" w14:textId="05B6DFB2" w:rsidR="006F7DA7" w:rsidRPr="00AE5588" w:rsidRDefault="006F7DA7" w:rsidP="006F7DA7">
      <w:pPr>
        <w:spacing w:after="0"/>
        <w:rPr>
          <w:rFonts w:eastAsia="宋体"/>
          <w:b/>
          <w:bCs/>
          <w:sz w:val="24"/>
          <w:szCs w:val="24"/>
          <w:u w:val="single"/>
          <w:lang w:val="en-US" w:eastAsia="zh-CN"/>
        </w:rPr>
      </w:pPr>
      <w:r w:rsidRPr="00AE5588">
        <w:rPr>
          <w:rFonts w:eastAsia="宋体"/>
          <w:b/>
          <w:bCs/>
          <w:sz w:val="24"/>
          <w:szCs w:val="24"/>
          <w:u w:val="single"/>
          <w:lang w:val="en-US" w:eastAsia="zh-CN"/>
        </w:rPr>
        <w:t xml:space="preserve">Observation 1: </w:t>
      </w:r>
      <w:r w:rsidRPr="00AE5588">
        <w:rPr>
          <w:rFonts w:eastAsia="宋体" w:hint="eastAsia"/>
          <w:b/>
          <w:bCs/>
          <w:sz w:val="24"/>
          <w:szCs w:val="24"/>
          <w:u w:val="single"/>
          <w:lang w:val="en-US" w:eastAsia="zh-CN"/>
        </w:rPr>
        <w:t xml:space="preserve">The NULL integrity protection algorithm EIA0 may be selected by the MME and the receiver shall regard the NAS message with EIA0 as </w:t>
      </w:r>
      <w:r w:rsidRPr="00AE5588">
        <w:rPr>
          <w:rFonts w:eastAsia="宋体"/>
          <w:b/>
          <w:bCs/>
          <w:sz w:val="24"/>
          <w:szCs w:val="24"/>
          <w:u w:val="single"/>
          <w:lang w:val="en-US" w:eastAsia="zh-CN"/>
        </w:rPr>
        <w:t>integrity protected</w:t>
      </w:r>
      <w:r w:rsidRPr="00AE5588">
        <w:rPr>
          <w:rFonts w:eastAsia="宋体" w:hint="eastAsia"/>
          <w:b/>
          <w:bCs/>
          <w:sz w:val="24"/>
          <w:szCs w:val="24"/>
          <w:u w:val="single"/>
          <w:lang w:val="en-US" w:eastAsia="zh-CN"/>
        </w:rPr>
        <w:t>.</w:t>
      </w:r>
    </w:p>
    <w:p w14:paraId="50531487" w14:textId="77777777" w:rsidR="006F7DA7" w:rsidRDefault="006F7DA7" w:rsidP="006F7DA7">
      <w:pPr>
        <w:spacing w:after="0"/>
        <w:rPr>
          <w:rFonts w:eastAsia="宋体"/>
          <w:sz w:val="24"/>
          <w:szCs w:val="24"/>
          <w:lang w:val="en-US" w:eastAsia="zh-CN"/>
        </w:rPr>
      </w:pPr>
    </w:p>
    <w:p w14:paraId="31CACC0B" w14:textId="4FA4E476" w:rsidR="006F7DA7" w:rsidRDefault="006F7DA7" w:rsidP="006F7DA7">
      <w:pPr>
        <w:spacing w:after="0"/>
        <w:rPr>
          <w:rFonts w:eastAsia="宋体"/>
          <w:sz w:val="24"/>
          <w:szCs w:val="24"/>
          <w:lang w:val="en-US" w:eastAsia="zh-CN"/>
        </w:rPr>
      </w:pPr>
      <w:r>
        <w:rPr>
          <w:rFonts w:eastAsia="宋体"/>
          <w:sz w:val="24"/>
          <w:szCs w:val="24"/>
          <w:lang w:val="en-US" w:eastAsia="zh-CN"/>
        </w:rPr>
        <w:t>R</w:t>
      </w:r>
      <w:r>
        <w:rPr>
          <w:rFonts w:eastAsia="宋体" w:hint="eastAsia"/>
          <w:sz w:val="24"/>
          <w:szCs w:val="24"/>
          <w:lang w:val="en-US" w:eastAsia="zh-CN"/>
        </w:rPr>
        <w:t xml:space="preserve">egarding the ciphering algorithm, which cipher algorithm is selected </w:t>
      </w:r>
      <w:r>
        <w:rPr>
          <w:rFonts w:eastAsia="宋体"/>
          <w:sz w:val="24"/>
          <w:szCs w:val="24"/>
          <w:lang w:val="en-US" w:eastAsia="zh-CN"/>
        </w:rPr>
        <w:t xml:space="preserve">is </w:t>
      </w:r>
      <w:r>
        <w:rPr>
          <w:rFonts w:eastAsia="宋体" w:hint="eastAsia"/>
          <w:sz w:val="24"/>
          <w:szCs w:val="24"/>
          <w:lang w:val="en-US" w:eastAsia="zh-CN"/>
        </w:rPr>
        <w:t>totally determined by MME configuration</w:t>
      </w:r>
      <w:r w:rsidR="00DD1001">
        <w:rPr>
          <w:rFonts w:eastAsia="宋体" w:hint="eastAsia"/>
          <w:sz w:val="24"/>
          <w:szCs w:val="24"/>
          <w:lang w:val="en-US" w:eastAsia="zh-CN"/>
        </w:rPr>
        <w:t xml:space="preserve">. The </w:t>
      </w:r>
      <w:r>
        <w:rPr>
          <w:rFonts w:eastAsia="宋体" w:hint="eastAsia"/>
          <w:sz w:val="24"/>
          <w:szCs w:val="24"/>
          <w:lang w:val="en-US" w:eastAsia="zh-CN"/>
        </w:rPr>
        <w:t>NULL ciphering algorithm EEA0 is also taken into consideration. In other word</w:t>
      </w:r>
      <w:r>
        <w:rPr>
          <w:rFonts w:eastAsia="宋体"/>
          <w:sz w:val="24"/>
          <w:szCs w:val="24"/>
          <w:lang w:val="en-US" w:eastAsia="zh-CN"/>
        </w:rPr>
        <w:t>s</w:t>
      </w:r>
      <w:r>
        <w:rPr>
          <w:rFonts w:eastAsia="宋体" w:hint="eastAsia"/>
          <w:sz w:val="24"/>
          <w:szCs w:val="24"/>
          <w:lang w:val="en-US" w:eastAsia="zh-CN"/>
        </w:rPr>
        <w:t>, EEA0 may be selected as the ciphering algorithm and it will be regarded as ciphered, though the message is</w:t>
      </w:r>
      <w:r w:rsidR="00DD1001" w:rsidRPr="00DD1001">
        <w:rPr>
          <w:rFonts w:eastAsia="宋体" w:hint="eastAsia"/>
          <w:sz w:val="24"/>
          <w:szCs w:val="24"/>
          <w:lang w:val="en-US" w:eastAsia="zh-CN"/>
        </w:rPr>
        <w:t xml:space="preserve"> </w:t>
      </w:r>
      <w:r w:rsidR="00DD1001">
        <w:rPr>
          <w:rFonts w:eastAsia="宋体" w:hint="eastAsia"/>
          <w:sz w:val="24"/>
          <w:szCs w:val="24"/>
          <w:lang w:val="en-US" w:eastAsia="zh-CN"/>
        </w:rPr>
        <w:t>actually</w:t>
      </w:r>
      <w:r>
        <w:rPr>
          <w:rFonts w:eastAsia="宋体" w:hint="eastAsia"/>
          <w:sz w:val="24"/>
          <w:szCs w:val="24"/>
          <w:lang w:val="en-US" w:eastAsia="zh-CN"/>
        </w:rPr>
        <w:t xml:space="preserve"> not ciphered at all.</w:t>
      </w:r>
    </w:p>
    <w:p w14:paraId="1AFB09F2" w14:textId="77777777" w:rsidR="006F7DA7" w:rsidRDefault="006F7DA7" w:rsidP="006F7DA7">
      <w:pPr>
        <w:spacing w:after="0"/>
        <w:rPr>
          <w:rFonts w:eastAsia="宋体"/>
          <w:sz w:val="24"/>
          <w:szCs w:val="24"/>
          <w:lang w:val="en-US" w:eastAsia="zh-CN"/>
        </w:rPr>
      </w:pPr>
    </w:p>
    <w:p w14:paraId="12FB508E" w14:textId="77777777" w:rsidR="006F7DA7" w:rsidRPr="006F7DA7" w:rsidRDefault="006F7DA7" w:rsidP="006F7DA7">
      <w:pPr>
        <w:rPr>
          <w:i/>
          <w:iCs/>
        </w:rPr>
      </w:pPr>
      <w:r w:rsidRPr="006F7DA7">
        <w:rPr>
          <w:rFonts w:eastAsia="宋体"/>
          <w:i/>
          <w:iCs/>
          <w:sz w:val="24"/>
          <w:szCs w:val="24"/>
          <w:lang w:val="en-US" w:eastAsia="zh-CN"/>
        </w:rPr>
        <w:t>“</w:t>
      </w:r>
      <w:bookmarkStart w:id="12" w:name="_Toc20217786"/>
      <w:bookmarkStart w:id="13" w:name="_Toc27743670"/>
      <w:bookmarkStart w:id="14" w:name="_Toc35959241"/>
      <w:bookmarkStart w:id="15" w:name="_Toc45202672"/>
      <w:bookmarkStart w:id="16" w:name="_Toc45700048"/>
      <w:bookmarkStart w:id="17" w:name="_Toc51919784"/>
      <w:bookmarkStart w:id="18" w:name="_Toc68250844"/>
      <w:bookmarkStart w:id="19" w:name="_Toc162960030"/>
      <w:r w:rsidRPr="006F7DA7">
        <w:rPr>
          <w:i/>
          <w:iCs/>
        </w:rPr>
        <w:t>4.4.5</w:t>
      </w:r>
      <w:r w:rsidRPr="006F7DA7">
        <w:rPr>
          <w:i/>
          <w:iCs/>
        </w:rPr>
        <w:tab/>
        <w:t>Ciphering of NAS signalling messages</w:t>
      </w:r>
      <w:bookmarkEnd w:id="12"/>
      <w:bookmarkEnd w:id="13"/>
      <w:bookmarkEnd w:id="14"/>
      <w:bookmarkEnd w:id="15"/>
      <w:bookmarkEnd w:id="16"/>
      <w:bookmarkEnd w:id="17"/>
      <w:bookmarkEnd w:id="18"/>
      <w:bookmarkEnd w:id="19"/>
    </w:p>
    <w:p w14:paraId="4E4E20F1" w14:textId="77777777" w:rsidR="006F7DA7" w:rsidRPr="006F7DA7" w:rsidRDefault="006F7DA7" w:rsidP="006F7DA7">
      <w:pPr>
        <w:rPr>
          <w:i/>
          <w:iCs/>
        </w:rPr>
      </w:pPr>
      <w:r w:rsidRPr="006F7DA7">
        <w:rPr>
          <w:i/>
          <w:iCs/>
          <w:highlight w:val="yellow"/>
        </w:rPr>
        <w:t>The use of ciphering in a network is an operator option subject to MME configuration</w:t>
      </w:r>
      <w:r w:rsidRPr="006F7DA7">
        <w:rPr>
          <w:i/>
          <w:iCs/>
        </w:rPr>
        <w:t xml:space="preserve">. </w:t>
      </w:r>
      <w:r w:rsidRPr="006F7DA7">
        <w:rPr>
          <w:rFonts w:eastAsia="宋体"/>
          <w:i/>
          <w:iCs/>
          <w:highlight w:val="cyan"/>
          <w:lang w:eastAsia="zh-CN"/>
        </w:rPr>
        <w:t>When operation of the network without ciphering is configured, the MME shall indicate the use of "null ciphering algorithm" EEA0 (see clause 9.9.3.23) in the current security context for all UEs.</w:t>
      </w:r>
      <w:r w:rsidRPr="006F7DA7">
        <w:rPr>
          <w:rFonts w:eastAsia="宋体"/>
          <w:i/>
          <w:iCs/>
          <w:lang w:eastAsia="zh-CN"/>
        </w:rPr>
        <w:t xml:space="preserve"> For setting the security header type in outbound NAS messages, the UE and the MME shall apply the same rules irrespective of whether the "null ciphering algorithm" or any other ciphering algorithm is indicated in the security context</w:t>
      </w:r>
      <w:r w:rsidRPr="006F7DA7">
        <w:rPr>
          <w:i/>
          <w:iCs/>
        </w:rPr>
        <w:t>.</w:t>
      </w:r>
    </w:p>
    <w:p w14:paraId="071D9DF5" w14:textId="40E71642" w:rsidR="006F7DA7" w:rsidRPr="006F7DA7" w:rsidRDefault="006F7DA7" w:rsidP="006F7DA7">
      <w:pPr>
        <w:rPr>
          <w:i/>
          <w:iCs/>
          <w:lang w:eastAsia="zh-CN"/>
        </w:rPr>
      </w:pPr>
      <w:r>
        <w:rPr>
          <w:i/>
          <w:iCs/>
          <w:lang w:eastAsia="zh-CN"/>
        </w:rPr>
        <w:t>…</w:t>
      </w:r>
    </w:p>
    <w:p w14:paraId="16418457" w14:textId="77777777" w:rsidR="006F7DA7" w:rsidRPr="006F7DA7" w:rsidRDefault="006F7DA7" w:rsidP="006F7DA7">
      <w:pPr>
        <w:rPr>
          <w:i/>
          <w:iCs/>
        </w:rPr>
      </w:pPr>
      <w:r w:rsidRPr="006F7DA7">
        <w:rPr>
          <w:i/>
          <w:iCs/>
          <w:highlight w:val="green"/>
          <w:lang w:eastAsia="ko-KR"/>
        </w:rPr>
        <w:t xml:space="preserve">If the </w:t>
      </w:r>
      <w:r w:rsidRPr="006F7DA7">
        <w:rPr>
          <w:rFonts w:eastAsia="宋体"/>
          <w:i/>
          <w:iCs/>
          <w:highlight w:val="green"/>
          <w:lang w:eastAsia="zh-CN"/>
        </w:rPr>
        <w:t xml:space="preserve">"null ciphering algorithm" EEA0 </w:t>
      </w:r>
      <w:r w:rsidRPr="006F7DA7">
        <w:rPr>
          <w:i/>
          <w:iCs/>
          <w:highlight w:val="green"/>
          <w:lang w:eastAsia="ko-KR"/>
        </w:rPr>
        <w:t>has been selected as a ciphering algorithm, the NAS messages with the security header indicating ciphering are regarded as ciphered.</w:t>
      </w:r>
    </w:p>
    <w:p w14:paraId="6153C87F" w14:textId="6A7ECA41" w:rsidR="006F7DA7" w:rsidRDefault="006F7DA7" w:rsidP="006F7DA7">
      <w:pPr>
        <w:spacing w:after="0"/>
        <w:rPr>
          <w:rFonts w:eastAsia="宋体"/>
          <w:sz w:val="24"/>
          <w:szCs w:val="24"/>
          <w:lang w:val="en-US" w:eastAsia="zh-CN"/>
        </w:rPr>
      </w:pPr>
      <w:r>
        <w:rPr>
          <w:rFonts w:eastAsia="宋体"/>
          <w:sz w:val="24"/>
          <w:szCs w:val="24"/>
          <w:lang w:val="en-US" w:eastAsia="zh-CN"/>
        </w:rPr>
        <w:t>”</w:t>
      </w:r>
    </w:p>
    <w:p w14:paraId="255AEBD3" w14:textId="77777777" w:rsidR="006F7DA7" w:rsidRDefault="006F7DA7" w:rsidP="006F7DA7">
      <w:pPr>
        <w:spacing w:after="0"/>
        <w:rPr>
          <w:rFonts w:eastAsia="宋体"/>
          <w:b/>
          <w:bCs/>
          <w:sz w:val="24"/>
          <w:szCs w:val="24"/>
          <w:lang w:val="en-US" w:eastAsia="zh-CN"/>
        </w:rPr>
      </w:pPr>
    </w:p>
    <w:p w14:paraId="2DA4BF27" w14:textId="60EDFEF5" w:rsidR="006F7DA7" w:rsidRPr="00AE5588" w:rsidRDefault="006F7DA7" w:rsidP="006F7DA7">
      <w:pPr>
        <w:spacing w:after="0"/>
        <w:rPr>
          <w:rFonts w:eastAsia="宋体"/>
          <w:b/>
          <w:bCs/>
          <w:sz w:val="24"/>
          <w:szCs w:val="24"/>
          <w:u w:val="single"/>
          <w:lang w:val="en-US" w:eastAsia="zh-CN"/>
        </w:rPr>
      </w:pPr>
      <w:r w:rsidRPr="00AE5588">
        <w:rPr>
          <w:rFonts w:eastAsia="宋体"/>
          <w:b/>
          <w:bCs/>
          <w:sz w:val="24"/>
          <w:szCs w:val="24"/>
          <w:u w:val="single"/>
          <w:lang w:val="en-US" w:eastAsia="zh-CN"/>
        </w:rPr>
        <w:t xml:space="preserve">Observation </w:t>
      </w:r>
      <w:r w:rsidRPr="00AE5588">
        <w:rPr>
          <w:rFonts w:eastAsia="宋体" w:hint="eastAsia"/>
          <w:b/>
          <w:bCs/>
          <w:sz w:val="24"/>
          <w:szCs w:val="24"/>
          <w:u w:val="single"/>
          <w:lang w:val="en-US" w:eastAsia="zh-CN"/>
        </w:rPr>
        <w:t>2</w:t>
      </w:r>
      <w:r w:rsidRPr="00AE5588">
        <w:rPr>
          <w:rFonts w:eastAsia="宋体"/>
          <w:b/>
          <w:bCs/>
          <w:sz w:val="24"/>
          <w:szCs w:val="24"/>
          <w:u w:val="single"/>
          <w:lang w:val="en-US" w:eastAsia="zh-CN"/>
        </w:rPr>
        <w:t xml:space="preserve">: </w:t>
      </w:r>
      <w:r w:rsidRPr="00AE5588">
        <w:rPr>
          <w:rFonts w:eastAsia="宋体" w:hint="eastAsia"/>
          <w:b/>
          <w:bCs/>
          <w:sz w:val="24"/>
          <w:szCs w:val="24"/>
          <w:u w:val="single"/>
          <w:lang w:val="en-US" w:eastAsia="zh-CN"/>
        </w:rPr>
        <w:t>The NULL ciphering algorithm EEA0 may be selected by the MME and the receiver shall regard the NAS message with EEA0 as ciphered.</w:t>
      </w:r>
    </w:p>
    <w:p w14:paraId="03DD93A0" w14:textId="77777777" w:rsidR="009C7AEF" w:rsidRPr="009C7AEF" w:rsidRDefault="009C7AEF" w:rsidP="009C7AEF">
      <w:pPr>
        <w:spacing w:after="0"/>
        <w:rPr>
          <w:rFonts w:eastAsia="宋体"/>
          <w:sz w:val="24"/>
          <w:szCs w:val="24"/>
          <w:lang w:val="en-US" w:eastAsia="zh-CN"/>
        </w:rPr>
      </w:pPr>
    </w:p>
    <w:p w14:paraId="667514C0" w14:textId="5F5130E1" w:rsidR="009C7AEF" w:rsidRPr="009C7AEF" w:rsidRDefault="009C7AEF" w:rsidP="009C7AEF">
      <w:pPr>
        <w:keepNext/>
        <w:spacing w:after="0"/>
        <w:ind w:right="284"/>
        <w:outlineLvl w:val="1"/>
        <w:rPr>
          <w:rFonts w:ascii="Arial" w:eastAsia="宋体" w:hAnsi="Arial"/>
          <w:b/>
          <w:sz w:val="24"/>
          <w:szCs w:val="24"/>
          <w:lang w:val="en-US" w:eastAsia="en-GB"/>
        </w:rPr>
      </w:pPr>
      <w:r w:rsidRPr="009C7AEF">
        <w:rPr>
          <w:rFonts w:ascii="Arial" w:eastAsia="宋体" w:hAnsi="Arial"/>
          <w:b/>
          <w:sz w:val="24"/>
          <w:szCs w:val="24"/>
          <w:lang w:val="en-US" w:eastAsia="en-GB"/>
        </w:rPr>
        <w:t xml:space="preserve">2.2 </w:t>
      </w:r>
      <w:r w:rsidR="00DD1001">
        <w:rPr>
          <w:rFonts w:ascii="Arial" w:eastAsia="宋体" w:hAnsi="Arial" w:hint="eastAsia"/>
          <w:b/>
          <w:sz w:val="24"/>
          <w:szCs w:val="24"/>
          <w:lang w:val="en-US" w:eastAsia="zh-CN"/>
        </w:rPr>
        <w:t>P</w:t>
      </w:r>
      <w:r w:rsidR="006F7DA7">
        <w:rPr>
          <w:rFonts w:ascii="Arial" w:eastAsia="宋体" w:hAnsi="Arial" w:hint="eastAsia"/>
          <w:b/>
          <w:sz w:val="24"/>
          <w:szCs w:val="24"/>
          <w:lang w:val="en-US" w:eastAsia="zh-CN"/>
        </w:rPr>
        <w:t>otential security issue for NB IoT reporting coarse location</w:t>
      </w:r>
    </w:p>
    <w:p w14:paraId="34A9E95C" w14:textId="77777777" w:rsidR="009C7AEF" w:rsidRPr="009C7AEF" w:rsidRDefault="009C7AEF" w:rsidP="009C7AEF">
      <w:pPr>
        <w:spacing w:after="0"/>
        <w:rPr>
          <w:rFonts w:eastAsia="宋体"/>
          <w:sz w:val="24"/>
          <w:szCs w:val="24"/>
          <w:lang w:val="en-US" w:eastAsia="en-GB"/>
        </w:rPr>
      </w:pPr>
    </w:p>
    <w:p w14:paraId="341CB768" w14:textId="63283BB4" w:rsidR="006F7DA7" w:rsidRDefault="006F7DA7" w:rsidP="009C7AEF">
      <w:pPr>
        <w:spacing w:after="0"/>
        <w:rPr>
          <w:rFonts w:eastAsia="宋体"/>
          <w:sz w:val="24"/>
          <w:szCs w:val="24"/>
          <w:lang w:val="en-US" w:eastAsia="zh-CN"/>
        </w:rPr>
      </w:pPr>
      <w:r>
        <w:rPr>
          <w:rFonts w:eastAsia="宋体" w:hint="eastAsia"/>
          <w:sz w:val="24"/>
          <w:szCs w:val="24"/>
          <w:lang w:val="en-US" w:eastAsia="zh-CN"/>
        </w:rPr>
        <w:t xml:space="preserve">Note stage 2 requirement enables the UE to report the coarse location in the NAS security </w:t>
      </w:r>
      <w:r w:rsidR="00DD1001">
        <w:rPr>
          <w:rFonts w:eastAsia="宋体" w:hint="eastAsia"/>
          <w:sz w:val="24"/>
          <w:szCs w:val="24"/>
          <w:lang w:val="en-US" w:eastAsia="zh-CN"/>
        </w:rPr>
        <w:t xml:space="preserve">mode control </w:t>
      </w:r>
      <w:r>
        <w:rPr>
          <w:rFonts w:eastAsia="宋体" w:hint="eastAsia"/>
          <w:sz w:val="24"/>
          <w:szCs w:val="24"/>
          <w:lang w:val="en-US" w:eastAsia="zh-CN"/>
        </w:rPr>
        <w:t xml:space="preserve">procedure, i.e., before the AS security procedure. Without the AS security, if the NULL algorithms are selected as NAS security algorithms, the location information included in the security mode complete message </w:t>
      </w:r>
      <w:r w:rsidR="001A54C4">
        <w:rPr>
          <w:rFonts w:eastAsia="宋体" w:hint="eastAsia"/>
          <w:sz w:val="24"/>
          <w:szCs w:val="24"/>
          <w:lang w:val="en-US" w:eastAsia="zh-CN"/>
        </w:rPr>
        <w:t xml:space="preserve">are unconcealed. </w:t>
      </w:r>
      <w:r w:rsidR="001A54C4">
        <w:rPr>
          <w:rFonts w:eastAsia="宋体"/>
          <w:sz w:val="24"/>
          <w:szCs w:val="24"/>
          <w:lang w:val="en-US" w:eastAsia="zh-CN"/>
        </w:rPr>
        <w:t>I</w:t>
      </w:r>
      <w:r w:rsidR="001A54C4">
        <w:rPr>
          <w:rFonts w:eastAsia="宋体" w:hint="eastAsia"/>
          <w:sz w:val="24"/>
          <w:szCs w:val="24"/>
          <w:lang w:val="en-US" w:eastAsia="zh-CN"/>
        </w:rPr>
        <w:t>t may bring</w:t>
      </w:r>
      <w:r>
        <w:rPr>
          <w:rFonts w:eastAsia="宋体" w:hint="eastAsia"/>
          <w:sz w:val="24"/>
          <w:szCs w:val="24"/>
          <w:lang w:val="en-US" w:eastAsia="zh-CN"/>
        </w:rPr>
        <w:t xml:space="preserve"> a risk </w:t>
      </w:r>
      <w:r w:rsidRPr="006F7DA7">
        <w:rPr>
          <w:rFonts w:eastAsia="宋体"/>
          <w:sz w:val="24"/>
          <w:szCs w:val="24"/>
          <w:lang w:val="en-US" w:eastAsia="zh-CN"/>
        </w:rPr>
        <w:t>that attackers could intercept the contents of</w:t>
      </w:r>
      <w:r>
        <w:rPr>
          <w:rFonts w:eastAsia="宋体" w:hint="eastAsia"/>
          <w:sz w:val="24"/>
          <w:szCs w:val="24"/>
          <w:lang w:val="en-US" w:eastAsia="zh-CN"/>
        </w:rPr>
        <w:t xml:space="preserve"> </w:t>
      </w:r>
      <w:r>
        <w:rPr>
          <w:rFonts w:eastAsia="宋体"/>
          <w:sz w:val="24"/>
          <w:szCs w:val="24"/>
          <w:lang w:val="en-US" w:eastAsia="zh-CN"/>
        </w:rPr>
        <w:t xml:space="preserve">the </w:t>
      </w:r>
      <w:r>
        <w:rPr>
          <w:rFonts w:eastAsia="宋体" w:hint="eastAsia"/>
          <w:sz w:val="24"/>
          <w:szCs w:val="24"/>
          <w:lang w:val="en-US" w:eastAsia="zh-CN"/>
        </w:rPr>
        <w:t>security mode complete message.</w:t>
      </w:r>
    </w:p>
    <w:p w14:paraId="4F46F939" w14:textId="77777777" w:rsidR="006F7DA7" w:rsidRDefault="006F7DA7" w:rsidP="009C7AEF">
      <w:pPr>
        <w:spacing w:after="0"/>
        <w:rPr>
          <w:rFonts w:eastAsia="宋体"/>
          <w:sz w:val="24"/>
          <w:szCs w:val="24"/>
          <w:lang w:val="en-US" w:eastAsia="zh-CN"/>
        </w:rPr>
      </w:pPr>
    </w:p>
    <w:p w14:paraId="20DF595D" w14:textId="5488A983" w:rsidR="009C7AEF" w:rsidRPr="00AE5588" w:rsidRDefault="006F7DA7" w:rsidP="009C7AEF">
      <w:pPr>
        <w:spacing w:after="0"/>
        <w:rPr>
          <w:rFonts w:eastAsia="宋体"/>
          <w:b/>
          <w:bCs/>
          <w:sz w:val="24"/>
          <w:szCs w:val="24"/>
          <w:u w:val="single"/>
          <w:lang w:val="en-US" w:eastAsia="zh-CN"/>
        </w:rPr>
      </w:pPr>
      <w:r w:rsidRPr="00AE5588">
        <w:rPr>
          <w:rFonts w:eastAsia="宋体"/>
          <w:b/>
          <w:bCs/>
          <w:sz w:val="24"/>
          <w:szCs w:val="24"/>
          <w:u w:val="single"/>
          <w:lang w:val="en-US" w:eastAsia="zh-CN"/>
        </w:rPr>
        <w:t xml:space="preserve">Observation </w:t>
      </w:r>
      <w:r w:rsidRPr="00AE5588">
        <w:rPr>
          <w:rFonts w:eastAsia="宋体" w:hint="eastAsia"/>
          <w:b/>
          <w:bCs/>
          <w:sz w:val="24"/>
          <w:szCs w:val="24"/>
          <w:u w:val="single"/>
          <w:lang w:val="en-US" w:eastAsia="zh-CN"/>
        </w:rPr>
        <w:t>3</w:t>
      </w:r>
      <w:r w:rsidRPr="00AE5588">
        <w:rPr>
          <w:rFonts w:eastAsia="宋体"/>
          <w:b/>
          <w:bCs/>
          <w:sz w:val="24"/>
          <w:szCs w:val="24"/>
          <w:u w:val="single"/>
          <w:lang w:val="en-US" w:eastAsia="zh-CN"/>
        </w:rPr>
        <w:t xml:space="preserve">: </w:t>
      </w:r>
      <w:r w:rsidRPr="00AE5588">
        <w:rPr>
          <w:rFonts w:eastAsia="宋体" w:hint="eastAsia"/>
          <w:b/>
          <w:bCs/>
          <w:sz w:val="24"/>
          <w:szCs w:val="24"/>
          <w:u w:val="single"/>
          <w:lang w:val="en-US" w:eastAsia="zh-CN"/>
        </w:rPr>
        <w:t xml:space="preserve">Without AS security, if the NULL algorithms are selected as NAS </w:t>
      </w:r>
      <w:r w:rsidRPr="00AE5588">
        <w:rPr>
          <w:rFonts w:eastAsia="宋体"/>
          <w:b/>
          <w:bCs/>
          <w:sz w:val="24"/>
          <w:szCs w:val="24"/>
          <w:u w:val="single"/>
          <w:lang w:val="en-US" w:eastAsia="zh-CN"/>
        </w:rPr>
        <w:t>security</w:t>
      </w:r>
      <w:r w:rsidRPr="00AE5588">
        <w:rPr>
          <w:rFonts w:eastAsia="宋体" w:hint="eastAsia"/>
          <w:b/>
          <w:bCs/>
          <w:sz w:val="24"/>
          <w:szCs w:val="24"/>
          <w:u w:val="single"/>
          <w:lang w:val="en-US" w:eastAsia="zh-CN"/>
        </w:rPr>
        <w:t xml:space="preserve"> algorithms, reporting of the location</w:t>
      </w:r>
      <w:r w:rsidR="00DD1001">
        <w:rPr>
          <w:rFonts w:eastAsia="宋体" w:hint="eastAsia"/>
          <w:b/>
          <w:bCs/>
          <w:sz w:val="24"/>
          <w:szCs w:val="24"/>
          <w:u w:val="single"/>
          <w:lang w:val="en-US" w:eastAsia="zh-CN"/>
        </w:rPr>
        <w:t xml:space="preserve"> in the NAS security mode complete message</w:t>
      </w:r>
      <w:r w:rsidRPr="00AE5588">
        <w:rPr>
          <w:rFonts w:eastAsia="宋体" w:hint="eastAsia"/>
          <w:b/>
          <w:bCs/>
          <w:sz w:val="24"/>
          <w:szCs w:val="24"/>
          <w:u w:val="single"/>
          <w:lang w:val="en-US" w:eastAsia="zh-CN"/>
        </w:rPr>
        <w:t xml:space="preserve"> </w:t>
      </w:r>
      <w:r w:rsidR="001A54C4">
        <w:rPr>
          <w:rFonts w:eastAsia="宋体" w:hint="eastAsia"/>
          <w:b/>
          <w:bCs/>
          <w:sz w:val="24"/>
          <w:szCs w:val="24"/>
          <w:u w:val="single"/>
          <w:lang w:val="en-US" w:eastAsia="zh-CN"/>
        </w:rPr>
        <w:t>may</w:t>
      </w:r>
      <w:r w:rsidRPr="00AE5588">
        <w:rPr>
          <w:rFonts w:eastAsia="宋体" w:hint="eastAsia"/>
          <w:b/>
          <w:bCs/>
          <w:sz w:val="24"/>
          <w:szCs w:val="24"/>
          <w:u w:val="single"/>
          <w:lang w:val="en-US" w:eastAsia="zh-CN"/>
        </w:rPr>
        <w:t xml:space="preserve"> be </w:t>
      </w:r>
      <w:r w:rsidR="001A54C4">
        <w:rPr>
          <w:rFonts w:eastAsia="宋体" w:hint="eastAsia"/>
          <w:b/>
          <w:bCs/>
          <w:sz w:val="24"/>
          <w:szCs w:val="24"/>
          <w:u w:val="single"/>
          <w:lang w:val="en-US" w:eastAsia="zh-CN"/>
        </w:rPr>
        <w:t>intercepted by mid-attackers</w:t>
      </w:r>
      <w:r w:rsidRPr="00AE5588">
        <w:rPr>
          <w:rFonts w:eastAsia="宋体" w:hint="eastAsia"/>
          <w:b/>
          <w:bCs/>
          <w:sz w:val="24"/>
          <w:szCs w:val="24"/>
          <w:u w:val="single"/>
          <w:lang w:val="en-US" w:eastAsia="zh-CN"/>
        </w:rPr>
        <w:t>.</w:t>
      </w:r>
    </w:p>
    <w:p w14:paraId="337403F3" w14:textId="77777777" w:rsidR="009C7AEF" w:rsidRPr="009C7AEF" w:rsidRDefault="009C7AEF" w:rsidP="009C7AEF">
      <w:pPr>
        <w:spacing w:after="0"/>
        <w:rPr>
          <w:rFonts w:eastAsia="宋体"/>
          <w:sz w:val="24"/>
          <w:szCs w:val="24"/>
          <w:lang w:val="en-US" w:eastAsia="en-GB"/>
        </w:rPr>
      </w:pPr>
    </w:p>
    <w:p w14:paraId="04C85FD7" w14:textId="14E89905" w:rsidR="009C7AEF" w:rsidRPr="009C7AEF" w:rsidRDefault="009C7AEF" w:rsidP="009C7AEF">
      <w:pPr>
        <w:keepNext/>
        <w:spacing w:after="240"/>
        <w:ind w:left="1985" w:right="284" w:hanging="1985"/>
        <w:outlineLvl w:val="0"/>
        <w:rPr>
          <w:rFonts w:ascii="Arial" w:eastAsia="宋体" w:hAnsi="Arial"/>
          <w:b/>
          <w:sz w:val="24"/>
          <w:szCs w:val="24"/>
          <w:lang w:val="en-US" w:eastAsia="en-GB"/>
        </w:rPr>
      </w:pPr>
      <w:r w:rsidRPr="009C7AEF">
        <w:rPr>
          <w:rFonts w:ascii="Arial" w:eastAsia="宋体" w:hAnsi="Arial"/>
          <w:b/>
          <w:sz w:val="24"/>
          <w:szCs w:val="24"/>
          <w:lang w:val="en-US" w:eastAsia="en-GB"/>
        </w:rPr>
        <w:t xml:space="preserve">3. </w:t>
      </w:r>
      <w:r w:rsidR="00AE5588">
        <w:rPr>
          <w:rFonts w:ascii="Arial" w:eastAsia="宋体" w:hAnsi="Arial" w:hint="eastAsia"/>
          <w:b/>
          <w:sz w:val="24"/>
          <w:szCs w:val="24"/>
          <w:lang w:val="en-US" w:eastAsia="zh-CN"/>
        </w:rPr>
        <w:t>Conclusion</w:t>
      </w:r>
    </w:p>
    <w:p w14:paraId="2E96CA64" w14:textId="11EFE8AC" w:rsidR="006F7DA7" w:rsidRPr="006F7DA7" w:rsidRDefault="006F7DA7" w:rsidP="009C7AEF">
      <w:pPr>
        <w:spacing w:after="0"/>
        <w:rPr>
          <w:rFonts w:eastAsia="宋体"/>
          <w:sz w:val="24"/>
          <w:szCs w:val="24"/>
          <w:lang w:val="en-US" w:eastAsia="zh-CN"/>
        </w:rPr>
      </w:pPr>
      <w:r w:rsidRPr="006F7DA7">
        <w:rPr>
          <w:rFonts w:eastAsia="宋体"/>
          <w:sz w:val="24"/>
          <w:szCs w:val="24"/>
          <w:lang w:val="en-US" w:eastAsia="zh-CN"/>
        </w:rPr>
        <w:t>I</w:t>
      </w:r>
      <w:r w:rsidRPr="006F7DA7">
        <w:rPr>
          <w:rFonts w:eastAsia="宋体" w:hint="eastAsia"/>
          <w:sz w:val="24"/>
          <w:szCs w:val="24"/>
          <w:lang w:val="en-US" w:eastAsia="zh-CN"/>
        </w:rPr>
        <w:t xml:space="preserve">n order to address the security issue of reporting the location in the </w:t>
      </w:r>
      <w:r w:rsidRPr="006F7DA7">
        <w:rPr>
          <w:rFonts w:eastAsia="宋体"/>
          <w:sz w:val="24"/>
          <w:szCs w:val="24"/>
          <w:lang w:val="en-US" w:eastAsia="zh-CN"/>
        </w:rPr>
        <w:t>security</w:t>
      </w:r>
      <w:r w:rsidRPr="006F7DA7">
        <w:rPr>
          <w:rFonts w:eastAsia="宋体" w:hint="eastAsia"/>
          <w:sz w:val="24"/>
          <w:szCs w:val="24"/>
          <w:lang w:val="en-US" w:eastAsia="zh-CN"/>
        </w:rPr>
        <w:t xml:space="preserve"> mode complete message, the following two </w:t>
      </w:r>
      <w:r w:rsidR="00AE5588">
        <w:rPr>
          <w:rFonts w:eastAsia="宋体" w:hint="eastAsia"/>
          <w:sz w:val="24"/>
          <w:szCs w:val="24"/>
          <w:lang w:val="en-US" w:eastAsia="zh-CN"/>
        </w:rPr>
        <w:t>alternatives</w:t>
      </w:r>
      <w:r w:rsidRPr="006F7DA7">
        <w:rPr>
          <w:rFonts w:eastAsia="宋体" w:hint="eastAsia"/>
          <w:sz w:val="24"/>
          <w:szCs w:val="24"/>
          <w:lang w:val="en-US" w:eastAsia="zh-CN"/>
        </w:rPr>
        <w:t xml:space="preserve"> are </w:t>
      </w:r>
      <w:r w:rsidR="00C835AA">
        <w:rPr>
          <w:rFonts w:eastAsia="宋体" w:hint="eastAsia"/>
          <w:sz w:val="24"/>
          <w:szCs w:val="24"/>
          <w:lang w:val="en-US" w:eastAsia="zh-CN"/>
        </w:rPr>
        <w:t>proposed</w:t>
      </w:r>
      <w:r w:rsidRPr="006F7DA7">
        <w:rPr>
          <w:rFonts w:eastAsia="宋体" w:hint="eastAsia"/>
          <w:sz w:val="24"/>
          <w:szCs w:val="24"/>
          <w:lang w:val="en-US" w:eastAsia="zh-CN"/>
        </w:rPr>
        <w:t>:</w:t>
      </w:r>
    </w:p>
    <w:p w14:paraId="2EEE6FAC" w14:textId="77777777" w:rsidR="006F7DA7" w:rsidRDefault="006F7DA7" w:rsidP="009C7AEF">
      <w:pPr>
        <w:spacing w:after="0"/>
        <w:rPr>
          <w:rFonts w:eastAsia="宋体"/>
          <w:sz w:val="24"/>
          <w:szCs w:val="24"/>
          <w:lang w:val="en-US" w:eastAsia="zh-CN"/>
        </w:rPr>
      </w:pPr>
    </w:p>
    <w:p w14:paraId="63210A51" w14:textId="4F64EA93" w:rsidR="006F7DA7" w:rsidRDefault="006F7DA7" w:rsidP="006F7DA7">
      <w:pPr>
        <w:pStyle w:val="ac"/>
        <w:numPr>
          <w:ilvl w:val="0"/>
          <w:numId w:val="14"/>
        </w:numPr>
        <w:spacing w:after="0"/>
        <w:rPr>
          <w:rFonts w:eastAsia="宋体"/>
          <w:sz w:val="24"/>
          <w:szCs w:val="24"/>
          <w:lang w:val="en-US" w:eastAsia="zh-CN"/>
        </w:rPr>
      </w:pPr>
      <w:r>
        <w:rPr>
          <w:rFonts w:eastAsia="宋体"/>
          <w:sz w:val="24"/>
          <w:szCs w:val="24"/>
          <w:lang w:val="en-US" w:eastAsia="zh-CN"/>
        </w:rPr>
        <w:t>T</w:t>
      </w:r>
      <w:r>
        <w:rPr>
          <w:rFonts w:eastAsia="宋体" w:hint="eastAsia"/>
          <w:sz w:val="24"/>
          <w:szCs w:val="24"/>
          <w:lang w:val="en-US" w:eastAsia="zh-CN"/>
        </w:rPr>
        <w:t xml:space="preserve">he MME is suggested to select a non-NULL algorithm as NAS </w:t>
      </w:r>
      <w:r>
        <w:rPr>
          <w:rFonts w:eastAsia="宋体"/>
          <w:sz w:val="24"/>
          <w:szCs w:val="24"/>
          <w:lang w:val="en-US" w:eastAsia="zh-CN"/>
        </w:rPr>
        <w:t>security</w:t>
      </w:r>
      <w:r>
        <w:rPr>
          <w:rFonts w:eastAsia="宋体" w:hint="eastAsia"/>
          <w:sz w:val="24"/>
          <w:szCs w:val="24"/>
          <w:lang w:val="en-US" w:eastAsia="zh-CN"/>
        </w:rPr>
        <w:t xml:space="preserve"> algorithm</w:t>
      </w:r>
      <w:r w:rsidR="00AE5588">
        <w:rPr>
          <w:rFonts w:eastAsia="宋体" w:hint="eastAsia"/>
          <w:sz w:val="24"/>
          <w:szCs w:val="24"/>
          <w:lang w:val="en-US" w:eastAsia="zh-CN"/>
        </w:rPr>
        <w:t xml:space="preserve"> in the above scenario</w:t>
      </w:r>
      <w:r>
        <w:rPr>
          <w:rFonts w:eastAsia="宋体" w:hint="eastAsia"/>
          <w:sz w:val="24"/>
          <w:szCs w:val="24"/>
          <w:lang w:val="en-US" w:eastAsia="zh-CN"/>
        </w:rPr>
        <w:t>. If the NULL algorithm</w:t>
      </w:r>
      <w:r w:rsidR="007A3114">
        <w:rPr>
          <w:rFonts w:eastAsia="宋体" w:hint="eastAsia"/>
          <w:sz w:val="24"/>
          <w:szCs w:val="24"/>
          <w:lang w:val="en-US" w:eastAsia="zh-CN"/>
        </w:rPr>
        <w:t>s</w:t>
      </w:r>
      <w:r>
        <w:rPr>
          <w:rFonts w:eastAsia="宋体" w:hint="eastAsia"/>
          <w:sz w:val="24"/>
          <w:szCs w:val="24"/>
          <w:lang w:val="en-US" w:eastAsia="zh-CN"/>
        </w:rPr>
        <w:t xml:space="preserve"> </w:t>
      </w:r>
      <w:r w:rsidR="007A3114">
        <w:rPr>
          <w:rFonts w:eastAsia="宋体" w:hint="eastAsia"/>
          <w:sz w:val="24"/>
          <w:szCs w:val="24"/>
          <w:lang w:val="en-US" w:eastAsia="zh-CN"/>
        </w:rPr>
        <w:t>are</w:t>
      </w:r>
      <w:r>
        <w:rPr>
          <w:rFonts w:eastAsia="宋体" w:hint="eastAsia"/>
          <w:sz w:val="24"/>
          <w:szCs w:val="24"/>
          <w:lang w:val="en-US" w:eastAsia="zh-CN"/>
        </w:rPr>
        <w:t xml:space="preserve"> still selected</w:t>
      </w:r>
      <w:r w:rsidR="007A3114">
        <w:rPr>
          <w:rFonts w:eastAsia="宋体" w:hint="eastAsia"/>
          <w:sz w:val="24"/>
          <w:szCs w:val="24"/>
          <w:lang w:val="en-US" w:eastAsia="zh-CN"/>
        </w:rPr>
        <w:t xml:space="preserve"> by the MME</w:t>
      </w:r>
      <w:r>
        <w:rPr>
          <w:rFonts w:eastAsia="宋体" w:hint="eastAsia"/>
          <w:sz w:val="24"/>
          <w:szCs w:val="24"/>
          <w:lang w:val="en-US" w:eastAsia="zh-CN"/>
        </w:rPr>
        <w:t xml:space="preserve">, the UE may reject to report the location in the security mode complete message considering some user security/privacy </w:t>
      </w:r>
      <w:r w:rsidR="00E0577D">
        <w:rPr>
          <w:rFonts w:eastAsia="宋体" w:hint="eastAsia"/>
          <w:sz w:val="24"/>
          <w:szCs w:val="24"/>
          <w:lang w:val="en-US" w:eastAsia="zh-CN"/>
        </w:rPr>
        <w:t>concerns</w:t>
      </w:r>
      <w:r>
        <w:rPr>
          <w:rFonts w:eastAsia="宋体" w:hint="eastAsia"/>
          <w:sz w:val="24"/>
          <w:szCs w:val="24"/>
          <w:lang w:val="en-US" w:eastAsia="zh-CN"/>
        </w:rPr>
        <w:t>.</w:t>
      </w:r>
    </w:p>
    <w:p w14:paraId="549BCE1E" w14:textId="2F7A2CAD" w:rsidR="006F7DA7" w:rsidRPr="006F7DA7" w:rsidRDefault="006F7DA7" w:rsidP="006F7DA7">
      <w:pPr>
        <w:pStyle w:val="ac"/>
        <w:numPr>
          <w:ilvl w:val="0"/>
          <w:numId w:val="14"/>
        </w:numPr>
        <w:spacing w:after="0"/>
        <w:rPr>
          <w:rFonts w:eastAsia="宋体"/>
          <w:sz w:val="24"/>
          <w:szCs w:val="24"/>
          <w:lang w:val="en-US" w:eastAsia="zh-CN"/>
        </w:rPr>
      </w:pPr>
      <w:r>
        <w:rPr>
          <w:rFonts w:eastAsia="宋体"/>
          <w:sz w:val="24"/>
          <w:szCs w:val="24"/>
          <w:lang w:val="en-US" w:eastAsia="zh-CN"/>
        </w:rPr>
        <w:t>T</w:t>
      </w:r>
      <w:r>
        <w:rPr>
          <w:rFonts w:eastAsia="宋体" w:hint="eastAsia"/>
          <w:sz w:val="24"/>
          <w:szCs w:val="24"/>
          <w:lang w:val="en-US" w:eastAsia="zh-CN"/>
        </w:rPr>
        <w:t xml:space="preserve">he UE decides whether to include an indication in the attach message to ask for </w:t>
      </w:r>
      <w:r w:rsidR="00C835AA">
        <w:rPr>
          <w:rFonts w:eastAsia="宋体" w:hint="eastAsia"/>
          <w:sz w:val="24"/>
          <w:szCs w:val="24"/>
          <w:lang w:val="en-US" w:eastAsia="zh-CN"/>
        </w:rPr>
        <w:t>non-NULL</w:t>
      </w:r>
      <w:r>
        <w:rPr>
          <w:rFonts w:eastAsia="宋体" w:hint="eastAsia"/>
          <w:sz w:val="24"/>
          <w:szCs w:val="24"/>
          <w:lang w:val="en-US" w:eastAsia="zh-CN"/>
        </w:rPr>
        <w:t xml:space="preserve"> protection of the NAS message. If included, the MME shall use a non-NULL algorithm as NAS </w:t>
      </w:r>
      <w:r>
        <w:rPr>
          <w:rFonts w:eastAsia="宋体"/>
          <w:sz w:val="24"/>
          <w:szCs w:val="24"/>
          <w:lang w:val="en-US" w:eastAsia="zh-CN"/>
        </w:rPr>
        <w:t>security</w:t>
      </w:r>
      <w:r>
        <w:rPr>
          <w:rFonts w:eastAsia="宋体" w:hint="eastAsia"/>
          <w:sz w:val="24"/>
          <w:szCs w:val="24"/>
          <w:lang w:val="en-US" w:eastAsia="zh-CN"/>
        </w:rPr>
        <w:t xml:space="preserve"> algorithm. If is not included, the MME behaves as current</w:t>
      </w:r>
      <w:r>
        <w:rPr>
          <w:rFonts w:eastAsia="宋体"/>
          <w:sz w:val="24"/>
          <w:szCs w:val="24"/>
          <w:lang w:val="en-US" w:eastAsia="zh-CN"/>
        </w:rPr>
        <w:t>ly</w:t>
      </w:r>
      <w:r>
        <w:rPr>
          <w:rFonts w:eastAsia="宋体" w:hint="eastAsia"/>
          <w:sz w:val="24"/>
          <w:szCs w:val="24"/>
          <w:lang w:val="en-US" w:eastAsia="zh-CN"/>
        </w:rPr>
        <w:t xml:space="preserve"> specified.</w:t>
      </w:r>
    </w:p>
    <w:p w14:paraId="4CFE89F5" w14:textId="77777777" w:rsidR="006F7DA7" w:rsidRDefault="006F7DA7" w:rsidP="009C7AEF">
      <w:pPr>
        <w:spacing w:after="0"/>
        <w:rPr>
          <w:rFonts w:eastAsia="宋体"/>
          <w:sz w:val="24"/>
          <w:szCs w:val="24"/>
          <w:lang w:val="en-US" w:eastAsia="zh-CN"/>
        </w:rPr>
      </w:pPr>
    </w:p>
    <w:bookmarkEnd w:id="3"/>
    <w:p w14:paraId="39B96CE2" w14:textId="03204B9A" w:rsidR="000738F1" w:rsidRPr="00AE5588" w:rsidRDefault="00644BCD" w:rsidP="000738F1">
      <w:pPr>
        <w:rPr>
          <w:b/>
          <w:bCs/>
          <w:u w:val="single"/>
          <w:lang w:val="en-US" w:eastAsia="zh-CN"/>
        </w:rPr>
      </w:pPr>
      <w:r w:rsidRPr="00AE5588">
        <w:rPr>
          <w:rFonts w:eastAsia="宋体"/>
          <w:b/>
          <w:bCs/>
          <w:sz w:val="24"/>
          <w:szCs w:val="24"/>
          <w:u w:val="single"/>
          <w:lang w:val="en-US" w:eastAsia="en-GB"/>
        </w:rPr>
        <w:lastRenderedPageBreak/>
        <w:t xml:space="preserve">It is proposed to </w:t>
      </w:r>
      <w:r w:rsidRPr="00AE5588">
        <w:rPr>
          <w:rFonts w:eastAsia="宋体" w:hint="eastAsia"/>
          <w:b/>
          <w:bCs/>
          <w:sz w:val="24"/>
          <w:szCs w:val="24"/>
          <w:u w:val="single"/>
          <w:lang w:val="en-US" w:eastAsia="zh-CN"/>
        </w:rPr>
        <w:t>capture one of</w:t>
      </w:r>
      <w:r w:rsidRPr="00AE5588">
        <w:rPr>
          <w:rFonts w:eastAsia="宋体"/>
          <w:b/>
          <w:bCs/>
          <w:sz w:val="24"/>
          <w:szCs w:val="24"/>
          <w:u w:val="single"/>
          <w:lang w:val="en-US" w:eastAsia="en-GB"/>
        </w:rPr>
        <w:t xml:space="preserve"> the above </w:t>
      </w:r>
      <w:proofErr w:type="gramStart"/>
      <w:r w:rsidR="00BC3CC9">
        <w:rPr>
          <w:rFonts w:eastAsia="宋体" w:hint="eastAsia"/>
          <w:b/>
          <w:bCs/>
          <w:sz w:val="24"/>
          <w:szCs w:val="24"/>
          <w:u w:val="single"/>
          <w:lang w:val="en-US" w:eastAsia="zh-CN"/>
        </w:rPr>
        <w:t>alternative</w:t>
      </w:r>
      <w:proofErr w:type="gramEnd"/>
      <w:r w:rsidRPr="00AE5588">
        <w:rPr>
          <w:rFonts w:eastAsia="宋体"/>
          <w:b/>
          <w:bCs/>
          <w:sz w:val="24"/>
          <w:szCs w:val="24"/>
          <w:u w:val="single"/>
          <w:lang w:val="en-US" w:eastAsia="en-GB"/>
        </w:rPr>
        <w:t xml:space="preserve"> into 3GPP TS 24.</w:t>
      </w:r>
      <w:r w:rsidRPr="00AE5588">
        <w:rPr>
          <w:rFonts w:eastAsia="宋体" w:hint="eastAsia"/>
          <w:b/>
          <w:bCs/>
          <w:sz w:val="24"/>
          <w:szCs w:val="24"/>
          <w:u w:val="single"/>
          <w:lang w:val="en-US" w:eastAsia="zh-CN"/>
        </w:rPr>
        <w:t>301 to address the security concern on reporting the location in the security mode complete message</w:t>
      </w:r>
      <w:r w:rsidRPr="00AE5588">
        <w:rPr>
          <w:rFonts w:eastAsia="宋体"/>
          <w:b/>
          <w:bCs/>
          <w:sz w:val="24"/>
          <w:szCs w:val="24"/>
          <w:u w:val="single"/>
          <w:lang w:val="en-US" w:eastAsia="en-GB"/>
        </w:rPr>
        <w:t>. Please see C1-24</w:t>
      </w:r>
      <w:r w:rsidR="00E0577D">
        <w:rPr>
          <w:rFonts w:eastAsia="宋体" w:hint="eastAsia"/>
          <w:b/>
          <w:bCs/>
          <w:sz w:val="24"/>
          <w:szCs w:val="24"/>
          <w:u w:val="single"/>
          <w:lang w:val="en-US" w:eastAsia="zh-CN"/>
        </w:rPr>
        <w:t>2195</w:t>
      </w:r>
      <w:r w:rsidRPr="00AE5588">
        <w:rPr>
          <w:rFonts w:eastAsia="宋体" w:hint="eastAsia"/>
          <w:b/>
          <w:bCs/>
          <w:sz w:val="24"/>
          <w:szCs w:val="24"/>
          <w:u w:val="single"/>
          <w:lang w:val="en-US" w:eastAsia="zh-CN"/>
        </w:rPr>
        <w:t xml:space="preserve"> (</w:t>
      </w:r>
      <w:r w:rsidR="00307168">
        <w:rPr>
          <w:rFonts w:eastAsia="宋体" w:hint="eastAsia"/>
          <w:b/>
          <w:bCs/>
          <w:sz w:val="24"/>
          <w:szCs w:val="24"/>
          <w:u w:val="single"/>
          <w:lang w:val="en-US" w:eastAsia="zh-CN"/>
        </w:rPr>
        <w:t>alternative</w:t>
      </w:r>
      <w:r w:rsidR="00307168" w:rsidRPr="00AE5588">
        <w:rPr>
          <w:rFonts w:eastAsia="宋体" w:hint="eastAsia"/>
          <w:b/>
          <w:bCs/>
          <w:sz w:val="24"/>
          <w:szCs w:val="24"/>
          <w:u w:val="single"/>
          <w:lang w:val="en-US" w:eastAsia="zh-CN"/>
        </w:rPr>
        <w:t xml:space="preserve"> </w:t>
      </w:r>
      <w:r w:rsidR="00307168">
        <w:rPr>
          <w:rFonts w:eastAsia="宋体" w:hint="eastAsia"/>
          <w:b/>
          <w:bCs/>
          <w:sz w:val="24"/>
          <w:szCs w:val="24"/>
          <w:u w:val="single"/>
          <w:lang w:val="en-US" w:eastAsia="zh-CN"/>
        </w:rPr>
        <w:t>1</w:t>
      </w:r>
      <w:r w:rsidRPr="00AE5588">
        <w:rPr>
          <w:rFonts w:eastAsia="宋体" w:hint="eastAsia"/>
          <w:b/>
          <w:bCs/>
          <w:sz w:val="24"/>
          <w:szCs w:val="24"/>
          <w:u w:val="single"/>
          <w:lang w:val="en-US" w:eastAsia="zh-CN"/>
        </w:rPr>
        <w:t>) and C1-24</w:t>
      </w:r>
      <w:r w:rsidR="00E0577D">
        <w:rPr>
          <w:rFonts w:eastAsia="宋体" w:hint="eastAsia"/>
          <w:b/>
          <w:bCs/>
          <w:sz w:val="24"/>
          <w:szCs w:val="24"/>
          <w:u w:val="single"/>
          <w:lang w:val="en-US" w:eastAsia="zh-CN"/>
        </w:rPr>
        <w:t>2196</w:t>
      </w:r>
      <w:r w:rsidRPr="00AE5588">
        <w:rPr>
          <w:rFonts w:eastAsia="宋体" w:hint="eastAsia"/>
          <w:b/>
          <w:bCs/>
          <w:sz w:val="24"/>
          <w:szCs w:val="24"/>
          <w:u w:val="single"/>
          <w:lang w:val="en-US" w:eastAsia="zh-CN"/>
        </w:rPr>
        <w:t xml:space="preserve"> (</w:t>
      </w:r>
      <w:r w:rsidR="00307168">
        <w:rPr>
          <w:rFonts w:eastAsia="宋体" w:hint="eastAsia"/>
          <w:b/>
          <w:bCs/>
          <w:sz w:val="24"/>
          <w:szCs w:val="24"/>
          <w:u w:val="single"/>
          <w:lang w:val="en-US" w:eastAsia="zh-CN"/>
        </w:rPr>
        <w:t>alternative</w:t>
      </w:r>
      <w:r w:rsidRPr="00AE5588">
        <w:rPr>
          <w:rFonts w:eastAsia="宋体" w:hint="eastAsia"/>
          <w:b/>
          <w:bCs/>
          <w:sz w:val="24"/>
          <w:szCs w:val="24"/>
          <w:u w:val="single"/>
          <w:lang w:val="en-US" w:eastAsia="zh-CN"/>
        </w:rPr>
        <w:t xml:space="preserve"> </w:t>
      </w:r>
      <w:r w:rsidR="00307168">
        <w:rPr>
          <w:rFonts w:eastAsia="宋体" w:hint="eastAsia"/>
          <w:b/>
          <w:bCs/>
          <w:sz w:val="24"/>
          <w:szCs w:val="24"/>
          <w:u w:val="single"/>
          <w:lang w:val="en-US" w:eastAsia="zh-CN"/>
        </w:rPr>
        <w:t>2</w:t>
      </w:r>
      <w:r w:rsidRPr="00AE5588">
        <w:rPr>
          <w:rFonts w:eastAsia="宋体" w:hint="eastAsia"/>
          <w:b/>
          <w:bCs/>
          <w:sz w:val="24"/>
          <w:szCs w:val="24"/>
          <w:u w:val="single"/>
          <w:lang w:val="en-US" w:eastAsia="zh-CN"/>
        </w:rPr>
        <w:t>)</w:t>
      </w:r>
      <w:r w:rsidRPr="00AE5588">
        <w:rPr>
          <w:rFonts w:eastAsia="宋体"/>
          <w:b/>
          <w:bCs/>
          <w:sz w:val="24"/>
          <w:szCs w:val="24"/>
          <w:u w:val="single"/>
          <w:lang w:val="en-US" w:eastAsia="en-GB"/>
        </w:rPr>
        <w:t>.</w:t>
      </w:r>
    </w:p>
    <w:sectPr w:rsidR="000738F1" w:rsidRPr="00AE55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D2F3" w14:textId="77777777" w:rsidR="003607C3" w:rsidRDefault="003607C3">
      <w:r>
        <w:separator/>
      </w:r>
    </w:p>
  </w:endnote>
  <w:endnote w:type="continuationSeparator" w:id="0">
    <w:p w14:paraId="704349F2" w14:textId="77777777" w:rsidR="003607C3" w:rsidRDefault="0036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A3F54" w14:textId="77777777" w:rsidR="003607C3" w:rsidRDefault="003607C3">
      <w:r>
        <w:separator/>
      </w:r>
    </w:p>
  </w:footnote>
  <w:footnote w:type="continuationSeparator" w:id="0">
    <w:p w14:paraId="7EFB8211" w14:textId="77777777" w:rsidR="003607C3" w:rsidRDefault="00360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A1F31"/>
    <w:multiLevelType w:val="hybridMultilevel"/>
    <w:tmpl w:val="B8D2D092"/>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A6C08"/>
    <w:multiLevelType w:val="hybridMultilevel"/>
    <w:tmpl w:val="8F94C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7500A"/>
    <w:multiLevelType w:val="hybridMultilevel"/>
    <w:tmpl w:val="F0F45A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5374C"/>
    <w:multiLevelType w:val="hybridMultilevel"/>
    <w:tmpl w:val="1B6C4B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9223F27"/>
    <w:multiLevelType w:val="hybridMultilevel"/>
    <w:tmpl w:val="FE54A02C"/>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E6956"/>
    <w:multiLevelType w:val="hybridMultilevel"/>
    <w:tmpl w:val="B3AA0BA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10"/>
  </w:num>
  <w:num w:numId="5" w16cid:durableId="1582983121">
    <w:abstractNumId w:val="9"/>
  </w:num>
  <w:num w:numId="6" w16cid:durableId="2017420298">
    <w:abstractNumId w:val="5"/>
  </w:num>
  <w:num w:numId="7" w16cid:durableId="346567035">
    <w:abstractNumId w:val="6"/>
  </w:num>
  <w:num w:numId="8" w16cid:durableId="1484666003">
    <w:abstractNumId w:val="12"/>
  </w:num>
  <w:num w:numId="9" w16cid:durableId="2016690335">
    <w:abstractNumId w:val="7"/>
  </w:num>
  <w:num w:numId="10" w16cid:durableId="1623459595">
    <w:abstractNumId w:val="11"/>
  </w:num>
  <w:num w:numId="11" w16cid:durableId="919211995">
    <w:abstractNumId w:val="4"/>
  </w:num>
  <w:num w:numId="12" w16cid:durableId="1765373232">
    <w:abstractNumId w:val="2"/>
  </w:num>
  <w:num w:numId="13" w16cid:durableId="1921133435">
    <w:abstractNumId w:val="8"/>
  </w:num>
  <w:num w:numId="14" w16cid:durableId="21231814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wsDAyNTI1sLS0NLdQ0lEKTi0uzszPAykwrwUAfA1VjSwAAAA="/>
  </w:docVars>
  <w:rsids>
    <w:rsidRoot w:val="004E213A"/>
    <w:rsid w:val="00003455"/>
    <w:rsid w:val="0000608D"/>
    <w:rsid w:val="00024CDC"/>
    <w:rsid w:val="000269D7"/>
    <w:rsid w:val="00033397"/>
    <w:rsid w:val="00033970"/>
    <w:rsid w:val="00035DBD"/>
    <w:rsid w:val="00037118"/>
    <w:rsid w:val="00040095"/>
    <w:rsid w:val="00040588"/>
    <w:rsid w:val="00043817"/>
    <w:rsid w:val="00046E34"/>
    <w:rsid w:val="00051834"/>
    <w:rsid w:val="00054A22"/>
    <w:rsid w:val="00062023"/>
    <w:rsid w:val="000655A6"/>
    <w:rsid w:val="00065D40"/>
    <w:rsid w:val="00070944"/>
    <w:rsid w:val="00072013"/>
    <w:rsid w:val="000738F1"/>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678B"/>
    <w:rsid w:val="000E2821"/>
    <w:rsid w:val="000E7E5C"/>
    <w:rsid w:val="000F40F2"/>
    <w:rsid w:val="00102053"/>
    <w:rsid w:val="00103970"/>
    <w:rsid w:val="00104124"/>
    <w:rsid w:val="0010619B"/>
    <w:rsid w:val="001138CE"/>
    <w:rsid w:val="00124210"/>
    <w:rsid w:val="00133525"/>
    <w:rsid w:val="001416B9"/>
    <w:rsid w:val="00143EBC"/>
    <w:rsid w:val="00146AD3"/>
    <w:rsid w:val="00164B95"/>
    <w:rsid w:val="00166B6B"/>
    <w:rsid w:val="001950D9"/>
    <w:rsid w:val="001A4C42"/>
    <w:rsid w:val="001A54C4"/>
    <w:rsid w:val="001A7420"/>
    <w:rsid w:val="001B2CC6"/>
    <w:rsid w:val="001B5343"/>
    <w:rsid w:val="001B5C05"/>
    <w:rsid w:val="001B6637"/>
    <w:rsid w:val="001C054A"/>
    <w:rsid w:val="001C191B"/>
    <w:rsid w:val="001C21C3"/>
    <w:rsid w:val="001C30CA"/>
    <w:rsid w:val="001D02C2"/>
    <w:rsid w:val="001E7301"/>
    <w:rsid w:val="001F0C1D"/>
    <w:rsid w:val="001F1132"/>
    <w:rsid w:val="001F168B"/>
    <w:rsid w:val="001F25B6"/>
    <w:rsid w:val="001F549B"/>
    <w:rsid w:val="002211C5"/>
    <w:rsid w:val="00221940"/>
    <w:rsid w:val="00221946"/>
    <w:rsid w:val="002347A2"/>
    <w:rsid w:val="00237946"/>
    <w:rsid w:val="00243107"/>
    <w:rsid w:val="002470EF"/>
    <w:rsid w:val="002473DC"/>
    <w:rsid w:val="00257D92"/>
    <w:rsid w:val="002675F0"/>
    <w:rsid w:val="00267A65"/>
    <w:rsid w:val="00271E9A"/>
    <w:rsid w:val="002760EE"/>
    <w:rsid w:val="002830BC"/>
    <w:rsid w:val="00285098"/>
    <w:rsid w:val="002A283E"/>
    <w:rsid w:val="002A3C9E"/>
    <w:rsid w:val="002B0538"/>
    <w:rsid w:val="002B4717"/>
    <w:rsid w:val="002B4FAD"/>
    <w:rsid w:val="002B6339"/>
    <w:rsid w:val="002B6F8D"/>
    <w:rsid w:val="002D0509"/>
    <w:rsid w:val="002D1CD6"/>
    <w:rsid w:val="002D60F2"/>
    <w:rsid w:val="002D7D52"/>
    <w:rsid w:val="002E00EE"/>
    <w:rsid w:val="002E0D83"/>
    <w:rsid w:val="002E29A5"/>
    <w:rsid w:val="002E78A2"/>
    <w:rsid w:val="002F1249"/>
    <w:rsid w:val="002F1CE7"/>
    <w:rsid w:val="002F1D70"/>
    <w:rsid w:val="00307168"/>
    <w:rsid w:val="003118B8"/>
    <w:rsid w:val="003167C0"/>
    <w:rsid w:val="003172DC"/>
    <w:rsid w:val="00323787"/>
    <w:rsid w:val="00342CDE"/>
    <w:rsid w:val="00347623"/>
    <w:rsid w:val="00350CBE"/>
    <w:rsid w:val="0035462D"/>
    <w:rsid w:val="00356555"/>
    <w:rsid w:val="003607C3"/>
    <w:rsid w:val="00360B9D"/>
    <w:rsid w:val="00373053"/>
    <w:rsid w:val="003758C7"/>
    <w:rsid w:val="003765B8"/>
    <w:rsid w:val="003861F6"/>
    <w:rsid w:val="00396217"/>
    <w:rsid w:val="003A6A07"/>
    <w:rsid w:val="003A759F"/>
    <w:rsid w:val="003A7763"/>
    <w:rsid w:val="003C0922"/>
    <w:rsid w:val="003C3971"/>
    <w:rsid w:val="003C5E03"/>
    <w:rsid w:val="003D3719"/>
    <w:rsid w:val="003E351F"/>
    <w:rsid w:val="003E5095"/>
    <w:rsid w:val="003F6E4D"/>
    <w:rsid w:val="003F724B"/>
    <w:rsid w:val="00405A6F"/>
    <w:rsid w:val="00406F20"/>
    <w:rsid w:val="004071F4"/>
    <w:rsid w:val="00415B3A"/>
    <w:rsid w:val="004208E2"/>
    <w:rsid w:val="00423334"/>
    <w:rsid w:val="00426723"/>
    <w:rsid w:val="004345EC"/>
    <w:rsid w:val="00436654"/>
    <w:rsid w:val="004432FD"/>
    <w:rsid w:val="00457A4C"/>
    <w:rsid w:val="00460844"/>
    <w:rsid w:val="00463C19"/>
    <w:rsid w:val="00465515"/>
    <w:rsid w:val="0046556E"/>
    <w:rsid w:val="00466509"/>
    <w:rsid w:val="00481859"/>
    <w:rsid w:val="00494C34"/>
    <w:rsid w:val="0049751D"/>
    <w:rsid w:val="004C30AC"/>
    <w:rsid w:val="004C43DA"/>
    <w:rsid w:val="004D0504"/>
    <w:rsid w:val="004D3578"/>
    <w:rsid w:val="004D3DF0"/>
    <w:rsid w:val="004D4361"/>
    <w:rsid w:val="004E16F4"/>
    <w:rsid w:val="004E213A"/>
    <w:rsid w:val="004E2905"/>
    <w:rsid w:val="004E2C8E"/>
    <w:rsid w:val="004E5949"/>
    <w:rsid w:val="004F0988"/>
    <w:rsid w:val="004F3340"/>
    <w:rsid w:val="004F58F6"/>
    <w:rsid w:val="004F7B7D"/>
    <w:rsid w:val="004F7C58"/>
    <w:rsid w:val="005232CA"/>
    <w:rsid w:val="00523503"/>
    <w:rsid w:val="00523E87"/>
    <w:rsid w:val="00527A61"/>
    <w:rsid w:val="00531759"/>
    <w:rsid w:val="0053388B"/>
    <w:rsid w:val="00535773"/>
    <w:rsid w:val="00540E0D"/>
    <w:rsid w:val="00543E6C"/>
    <w:rsid w:val="00546E22"/>
    <w:rsid w:val="00550122"/>
    <w:rsid w:val="00551F33"/>
    <w:rsid w:val="00555F8D"/>
    <w:rsid w:val="0056096F"/>
    <w:rsid w:val="005647EA"/>
    <w:rsid w:val="00565087"/>
    <w:rsid w:val="00567A0B"/>
    <w:rsid w:val="00570A63"/>
    <w:rsid w:val="00577DE7"/>
    <w:rsid w:val="00582995"/>
    <w:rsid w:val="00582D65"/>
    <w:rsid w:val="00587840"/>
    <w:rsid w:val="00596477"/>
    <w:rsid w:val="00597B11"/>
    <w:rsid w:val="005A785D"/>
    <w:rsid w:val="005B567A"/>
    <w:rsid w:val="005B5B62"/>
    <w:rsid w:val="005C01EF"/>
    <w:rsid w:val="005D1466"/>
    <w:rsid w:val="005D2E01"/>
    <w:rsid w:val="005D7526"/>
    <w:rsid w:val="005E1C8A"/>
    <w:rsid w:val="005E39EE"/>
    <w:rsid w:val="005E4BB2"/>
    <w:rsid w:val="005F4528"/>
    <w:rsid w:val="005F74CC"/>
    <w:rsid w:val="005F788A"/>
    <w:rsid w:val="00602AEA"/>
    <w:rsid w:val="00614FDF"/>
    <w:rsid w:val="00624851"/>
    <w:rsid w:val="006337F1"/>
    <w:rsid w:val="0063543D"/>
    <w:rsid w:val="00637CE6"/>
    <w:rsid w:val="00644BCD"/>
    <w:rsid w:val="00647114"/>
    <w:rsid w:val="00666112"/>
    <w:rsid w:val="00673090"/>
    <w:rsid w:val="0068054C"/>
    <w:rsid w:val="006807EC"/>
    <w:rsid w:val="006852B3"/>
    <w:rsid w:val="006900F9"/>
    <w:rsid w:val="0069019A"/>
    <w:rsid w:val="006912E9"/>
    <w:rsid w:val="006929FF"/>
    <w:rsid w:val="006A323F"/>
    <w:rsid w:val="006A7CD4"/>
    <w:rsid w:val="006A7DC2"/>
    <w:rsid w:val="006B30D0"/>
    <w:rsid w:val="006C3D95"/>
    <w:rsid w:val="006E13B9"/>
    <w:rsid w:val="006E5C86"/>
    <w:rsid w:val="006F7DA7"/>
    <w:rsid w:val="00701116"/>
    <w:rsid w:val="00702AEF"/>
    <w:rsid w:val="00703E94"/>
    <w:rsid w:val="0071174C"/>
    <w:rsid w:val="00713C44"/>
    <w:rsid w:val="00722E1D"/>
    <w:rsid w:val="00724252"/>
    <w:rsid w:val="00725572"/>
    <w:rsid w:val="00734A5B"/>
    <w:rsid w:val="00737261"/>
    <w:rsid w:val="0074026F"/>
    <w:rsid w:val="007429F6"/>
    <w:rsid w:val="00744E76"/>
    <w:rsid w:val="00754959"/>
    <w:rsid w:val="00765EA3"/>
    <w:rsid w:val="00772784"/>
    <w:rsid w:val="00774DA4"/>
    <w:rsid w:val="007772C1"/>
    <w:rsid w:val="0078087F"/>
    <w:rsid w:val="00781F0F"/>
    <w:rsid w:val="00783A0D"/>
    <w:rsid w:val="007878A0"/>
    <w:rsid w:val="00794E49"/>
    <w:rsid w:val="007957C0"/>
    <w:rsid w:val="007A3114"/>
    <w:rsid w:val="007A782F"/>
    <w:rsid w:val="007A7E7F"/>
    <w:rsid w:val="007B600E"/>
    <w:rsid w:val="007B654F"/>
    <w:rsid w:val="007B6C0D"/>
    <w:rsid w:val="007C38BA"/>
    <w:rsid w:val="007C763E"/>
    <w:rsid w:val="007C7BE8"/>
    <w:rsid w:val="007D0662"/>
    <w:rsid w:val="007D2C27"/>
    <w:rsid w:val="007F0F4A"/>
    <w:rsid w:val="008002EF"/>
    <w:rsid w:val="008028A4"/>
    <w:rsid w:val="008229A3"/>
    <w:rsid w:val="00822F3B"/>
    <w:rsid w:val="00830747"/>
    <w:rsid w:val="00831403"/>
    <w:rsid w:val="008351F0"/>
    <w:rsid w:val="008368CA"/>
    <w:rsid w:val="00860663"/>
    <w:rsid w:val="00871B8C"/>
    <w:rsid w:val="00875B99"/>
    <w:rsid w:val="008768CA"/>
    <w:rsid w:val="008814AE"/>
    <w:rsid w:val="00882DD0"/>
    <w:rsid w:val="008877F3"/>
    <w:rsid w:val="008A4083"/>
    <w:rsid w:val="008B394F"/>
    <w:rsid w:val="008C2841"/>
    <w:rsid w:val="008C384C"/>
    <w:rsid w:val="008C573C"/>
    <w:rsid w:val="008D49A3"/>
    <w:rsid w:val="008E2D68"/>
    <w:rsid w:val="008E4918"/>
    <w:rsid w:val="008E6756"/>
    <w:rsid w:val="008F24A1"/>
    <w:rsid w:val="008F4232"/>
    <w:rsid w:val="008F4FCF"/>
    <w:rsid w:val="0090271F"/>
    <w:rsid w:val="00902E23"/>
    <w:rsid w:val="00907CBE"/>
    <w:rsid w:val="009114D7"/>
    <w:rsid w:val="0091348E"/>
    <w:rsid w:val="009138A5"/>
    <w:rsid w:val="009172A0"/>
    <w:rsid w:val="00917CCB"/>
    <w:rsid w:val="009267DE"/>
    <w:rsid w:val="00927905"/>
    <w:rsid w:val="00933FB0"/>
    <w:rsid w:val="00935B73"/>
    <w:rsid w:val="009409B8"/>
    <w:rsid w:val="00941A47"/>
    <w:rsid w:val="00942EC2"/>
    <w:rsid w:val="0095297D"/>
    <w:rsid w:val="00981156"/>
    <w:rsid w:val="009872AF"/>
    <w:rsid w:val="00993C28"/>
    <w:rsid w:val="00995C71"/>
    <w:rsid w:val="009A1616"/>
    <w:rsid w:val="009A6BBC"/>
    <w:rsid w:val="009B1F39"/>
    <w:rsid w:val="009C1090"/>
    <w:rsid w:val="009C2D0F"/>
    <w:rsid w:val="009C5CB7"/>
    <w:rsid w:val="009C7AEF"/>
    <w:rsid w:val="009C7D48"/>
    <w:rsid w:val="009D1A53"/>
    <w:rsid w:val="009E5009"/>
    <w:rsid w:val="009F37B7"/>
    <w:rsid w:val="00A01846"/>
    <w:rsid w:val="00A04066"/>
    <w:rsid w:val="00A044B2"/>
    <w:rsid w:val="00A10F02"/>
    <w:rsid w:val="00A164B4"/>
    <w:rsid w:val="00A26956"/>
    <w:rsid w:val="00A27486"/>
    <w:rsid w:val="00A356E7"/>
    <w:rsid w:val="00A42E90"/>
    <w:rsid w:val="00A53724"/>
    <w:rsid w:val="00A56066"/>
    <w:rsid w:val="00A56423"/>
    <w:rsid w:val="00A62E69"/>
    <w:rsid w:val="00A63341"/>
    <w:rsid w:val="00A65890"/>
    <w:rsid w:val="00A7178E"/>
    <w:rsid w:val="00A71D6D"/>
    <w:rsid w:val="00A73129"/>
    <w:rsid w:val="00A778CA"/>
    <w:rsid w:val="00A82346"/>
    <w:rsid w:val="00A823D9"/>
    <w:rsid w:val="00A8335C"/>
    <w:rsid w:val="00A876F1"/>
    <w:rsid w:val="00A90BA4"/>
    <w:rsid w:val="00A92BA1"/>
    <w:rsid w:val="00A93A26"/>
    <w:rsid w:val="00A93EF0"/>
    <w:rsid w:val="00A95A32"/>
    <w:rsid w:val="00A96590"/>
    <w:rsid w:val="00AA09C6"/>
    <w:rsid w:val="00AA28D3"/>
    <w:rsid w:val="00AB10A5"/>
    <w:rsid w:val="00AB4A5D"/>
    <w:rsid w:val="00AC3C3A"/>
    <w:rsid w:val="00AC6BC6"/>
    <w:rsid w:val="00AC72C4"/>
    <w:rsid w:val="00AE0F0C"/>
    <w:rsid w:val="00AE5588"/>
    <w:rsid w:val="00AE65E2"/>
    <w:rsid w:val="00AF1460"/>
    <w:rsid w:val="00AF2095"/>
    <w:rsid w:val="00AF4530"/>
    <w:rsid w:val="00B02E06"/>
    <w:rsid w:val="00B043D3"/>
    <w:rsid w:val="00B15449"/>
    <w:rsid w:val="00B23386"/>
    <w:rsid w:val="00B26F4D"/>
    <w:rsid w:val="00B27A42"/>
    <w:rsid w:val="00B30C4C"/>
    <w:rsid w:val="00B37AC5"/>
    <w:rsid w:val="00B51935"/>
    <w:rsid w:val="00B56F29"/>
    <w:rsid w:val="00B61D39"/>
    <w:rsid w:val="00B62E96"/>
    <w:rsid w:val="00B64D06"/>
    <w:rsid w:val="00B66B1F"/>
    <w:rsid w:val="00B670AE"/>
    <w:rsid w:val="00B724A5"/>
    <w:rsid w:val="00B724F1"/>
    <w:rsid w:val="00B75C33"/>
    <w:rsid w:val="00B85B0A"/>
    <w:rsid w:val="00B9158B"/>
    <w:rsid w:val="00B93086"/>
    <w:rsid w:val="00B93F4F"/>
    <w:rsid w:val="00BA19ED"/>
    <w:rsid w:val="00BA49E1"/>
    <w:rsid w:val="00BA4B8D"/>
    <w:rsid w:val="00BA4E6E"/>
    <w:rsid w:val="00BC0F7D"/>
    <w:rsid w:val="00BC3CC9"/>
    <w:rsid w:val="00BC4EFE"/>
    <w:rsid w:val="00BD1AA6"/>
    <w:rsid w:val="00BD4E0F"/>
    <w:rsid w:val="00BD62C3"/>
    <w:rsid w:val="00BD7D31"/>
    <w:rsid w:val="00BE3255"/>
    <w:rsid w:val="00BE36C1"/>
    <w:rsid w:val="00BE6642"/>
    <w:rsid w:val="00BF128E"/>
    <w:rsid w:val="00BF356B"/>
    <w:rsid w:val="00BF5597"/>
    <w:rsid w:val="00BF6408"/>
    <w:rsid w:val="00C074DD"/>
    <w:rsid w:val="00C075C2"/>
    <w:rsid w:val="00C10F97"/>
    <w:rsid w:val="00C1496A"/>
    <w:rsid w:val="00C24477"/>
    <w:rsid w:val="00C254F1"/>
    <w:rsid w:val="00C2677E"/>
    <w:rsid w:val="00C30938"/>
    <w:rsid w:val="00C32D2D"/>
    <w:rsid w:val="00C33079"/>
    <w:rsid w:val="00C37A3D"/>
    <w:rsid w:val="00C45231"/>
    <w:rsid w:val="00C45D0C"/>
    <w:rsid w:val="00C551FF"/>
    <w:rsid w:val="00C56B60"/>
    <w:rsid w:val="00C65A15"/>
    <w:rsid w:val="00C72833"/>
    <w:rsid w:val="00C80F1D"/>
    <w:rsid w:val="00C83548"/>
    <w:rsid w:val="00C835AA"/>
    <w:rsid w:val="00C86D9B"/>
    <w:rsid w:val="00C91962"/>
    <w:rsid w:val="00C93F40"/>
    <w:rsid w:val="00C95D28"/>
    <w:rsid w:val="00CA3064"/>
    <w:rsid w:val="00CA3D0C"/>
    <w:rsid w:val="00CA57A6"/>
    <w:rsid w:val="00CB254E"/>
    <w:rsid w:val="00CB3406"/>
    <w:rsid w:val="00CB6F2C"/>
    <w:rsid w:val="00CC2BC6"/>
    <w:rsid w:val="00CC3294"/>
    <w:rsid w:val="00CC6480"/>
    <w:rsid w:val="00CD0AAF"/>
    <w:rsid w:val="00CD4C97"/>
    <w:rsid w:val="00CE466C"/>
    <w:rsid w:val="00D008F6"/>
    <w:rsid w:val="00D00945"/>
    <w:rsid w:val="00D01489"/>
    <w:rsid w:val="00D02E1C"/>
    <w:rsid w:val="00D15FD4"/>
    <w:rsid w:val="00D17A76"/>
    <w:rsid w:val="00D213CA"/>
    <w:rsid w:val="00D328C3"/>
    <w:rsid w:val="00D42B81"/>
    <w:rsid w:val="00D5203C"/>
    <w:rsid w:val="00D52718"/>
    <w:rsid w:val="00D57972"/>
    <w:rsid w:val="00D6688C"/>
    <w:rsid w:val="00D675A9"/>
    <w:rsid w:val="00D738D6"/>
    <w:rsid w:val="00D755EB"/>
    <w:rsid w:val="00D76048"/>
    <w:rsid w:val="00D763B1"/>
    <w:rsid w:val="00D77A33"/>
    <w:rsid w:val="00D81D70"/>
    <w:rsid w:val="00D82E6F"/>
    <w:rsid w:val="00D84BBF"/>
    <w:rsid w:val="00D87E00"/>
    <w:rsid w:val="00D9134D"/>
    <w:rsid w:val="00DA0B1E"/>
    <w:rsid w:val="00DA7A03"/>
    <w:rsid w:val="00DB1818"/>
    <w:rsid w:val="00DB3232"/>
    <w:rsid w:val="00DC0C76"/>
    <w:rsid w:val="00DC309B"/>
    <w:rsid w:val="00DC4DA2"/>
    <w:rsid w:val="00DC6775"/>
    <w:rsid w:val="00DD1001"/>
    <w:rsid w:val="00DD4C17"/>
    <w:rsid w:val="00DD7440"/>
    <w:rsid w:val="00DD74A5"/>
    <w:rsid w:val="00DE26F6"/>
    <w:rsid w:val="00DE3FF4"/>
    <w:rsid w:val="00DE541F"/>
    <w:rsid w:val="00DF2B1F"/>
    <w:rsid w:val="00DF53B3"/>
    <w:rsid w:val="00DF62CD"/>
    <w:rsid w:val="00E00927"/>
    <w:rsid w:val="00E01947"/>
    <w:rsid w:val="00E044F4"/>
    <w:rsid w:val="00E0577D"/>
    <w:rsid w:val="00E145E3"/>
    <w:rsid w:val="00E156B9"/>
    <w:rsid w:val="00E16509"/>
    <w:rsid w:val="00E17C1A"/>
    <w:rsid w:val="00E22B91"/>
    <w:rsid w:val="00E244B0"/>
    <w:rsid w:val="00E24E2E"/>
    <w:rsid w:val="00E302D7"/>
    <w:rsid w:val="00E31635"/>
    <w:rsid w:val="00E34C99"/>
    <w:rsid w:val="00E41CD7"/>
    <w:rsid w:val="00E424FE"/>
    <w:rsid w:val="00E4353B"/>
    <w:rsid w:val="00E44582"/>
    <w:rsid w:val="00E65A27"/>
    <w:rsid w:val="00E667EA"/>
    <w:rsid w:val="00E66933"/>
    <w:rsid w:val="00E71853"/>
    <w:rsid w:val="00E77645"/>
    <w:rsid w:val="00E80B33"/>
    <w:rsid w:val="00E948E7"/>
    <w:rsid w:val="00EA15B0"/>
    <w:rsid w:val="00EA3B55"/>
    <w:rsid w:val="00EA5EA7"/>
    <w:rsid w:val="00EB56CC"/>
    <w:rsid w:val="00EB617D"/>
    <w:rsid w:val="00EC055A"/>
    <w:rsid w:val="00EC4A25"/>
    <w:rsid w:val="00ED4114"/>
    <w:rsid w:val="00EF0100"/>
    <w:rsid w:val="00EF1F91"/>
    <w:rsid w:val="00EF608C"/>
    <w:rsid w:val="00F025A2"/>
    <w:rsid w:val="00F04712"/>
    <w:rsid w:val="00F06EE5"/>
    <w:rsid w:val="00F13360"/>
    <w:rsid w:val="00F22EC7"/>
    <w:rsid w:val="00F3220C"/>
    <w:rsid w:val="00F325C8"/>
    <w:rsid w:val="00F37FA3"/>
    <w:rsid w:val="00F537E0"/>
    <w:rsid w:val="00F5391B"/>
    <w:rsid w:val="00F57BB8"/>
    <w:rsid w:val="00F62048"/>
    <w:rsid w:val="00F64DEA"/>
    <w:rsid w:val="00F653B8"/>
    <w:rsid w:val="00F67A1E"/>
    <w:rsid w:val="00F865F6"/>
    <w:rsid w:val="00F9008D"/>
    <w:rsid w:val="00F90303"/>
    <w:rsid w:val="00F91A09"/>
    <w:rsid w:val="00F9367A"/>
    <w:rsid w:val="00F9547E"/>
    <w:rsid w:val="00F95BCB"/>
    <w:rsid w:val="00FA1266"/>
    <w:rsid w:val="00FA3388"/>
    <w:rsid w:val="00FA699D"/>
    <w:rsid w:val="00FB6E27"/>
    <w:rsid w:val="00FC0F11"/>
    <w:rsid w:val="00FC1192"/>
    <w:rsid w:val="00FD110B"/>
    <w:rsid w:val="00FD4CF6"/>
    <w:rsid w:val="00FD6EC3"/>
    <w:rsid w:val="00FE575D"/>
    <w:rsid w:val="00FE5EF0"/>
    <w:rsid w:val="00FF0608"/>
    <w:rsid w:val="00FF073A"/>
    <w:rsid w:val="00FF2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556E"/>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0">
    <w:name w:val="标题 2 字符"/>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a4">
    <w:name w:val="页眉 字符"/>
    <w:link w:val="a3"/>
    <w:rsid w:val="000738F1"/>
    <w:rPr>
      <w:rFonts w:ascii="Arial" w:hAnsi="Arial"/>
      <w:b/>
      <w:noProof/>
      <w:sz w:val="18"/>
      <w:lang w:val="en-GB" w:eastAsia="ja-JP"/>
    </w:rPr>
  </w:style>
  <w:style w:type="paragraph" w:styleId="ab">
    <w:name w:val="Revision"/>
    <w:hidden/>
    <w:uiPriority w:val="99"/>
    <w:semiHidden/>
    <w:rsid w:val="00A63341"/>
    <w:rPr>
      <w:lang w:val="en-GB" w:eastAsia="en-US"/>
    </w:rPr>
  </w:style>
  <w:style w:type="character" w:customStyle="1" w:styleId="40">
    <w:name w:val="标题 4 字符"/>
    <w:basedOn w:val="a0"/>
    <w:link w:val="4"/>
    <w:rsid w:val="002D1CD6"/>
    <w:rPr>
      <w:rFonts w:ascii="Arial" w:hAnsi="Arial"/>
      <w:sz w:val="24"/>
      <w:lang w:val="en-GB" w:eastAsia="en-US"/>
    </w:rPr>
  </w:style>
  <w:style w:type="paragraph" w:styleId="ac">
    <w:name w:val="List Paragraph"/>
    <w:basedOn w:val="a"/>
    <w:uiPriority w:val="34"/>
    <w:qFormat/>
    <w:rsid w:val="00AE0F0C"/>
    <w:pPr>
      <w:ind w:left="720"/>
      <w:contextualSpacing/>
    </w:pPr>
  </w:style>
  <w:style w:type="character" w:customStyle="1" w:styleId="50">
    <w:name w:val="标题 5 字符"/>
    <w:basedOn w:val="a0"/>
    <w:link w:val="5"/>
    <w:rsid w:val="00AF2095"/>
    <w:rPr>
      <w:rFonts w:ascii="Arial" w:hAnsi="Arial"/>
      <w:sz w:val="22"/>
      <w:lang w:val="en-GB" w:eastAsia="en-US"/>
    </w:rPr>
  </w:style>
  <w:style w:type="character" w:customStyle="1" w:styleId="30">
    <w:name w:val="标题 3 字符"/>
    <w:basedOn w:val="a0"/>
    <w:link w:val="3"/>
    <w:rsid w:val="00754959"/>
    <w:rPr>
      <w:rFonts w:ascii="Arial" w:hAnsi="Arial"/>
      <w:sz w:val="28"/>
      <w:lang w:val="en-GB" w:eastAsia="en-US"/>
    </w:rPr>
  </w:style>
  <w:style w:type="character" w:styleId="ad">
    <w:name w:val="annotation reference"/>
    <w:basedOn w:val="a0"/>
    <w:semiHidden/>
    <w:unhideWhenUsed/>
    <w:rsid w:val="00860663"/>
    <w:rPr>
      <w:sz w:val="16"/>
      <w:szCs w:val="16"/>
    </w:rPr>
  </w:style>
  <w:style w:type="paragraph" w:styleId="ae">
    <w:name w:val="annotation text"/>
    <w:basedOn w:val="a"/>
    <w:link w:val="af"/>
    <w:unhideWhenUsed/>
    <w:rsid w:val="00860663"/>
  </w:style>
  <w:style w:type="character" w:customStyle="1" w:styleId="af">
    <w:name w:val="批注文字 字符"/>
    <w:basedOn w:val="a0"/>
    <w:link w:val="ae"/>
    <w:rsid w:val="00860663"/>
    <w:rPr>
      <w:lang w:val="en-GB" w:eastAsia="en-US"/>
    </w:rPr>
  </w:style>
  <w:style w:type="paragraph" w:styleId="af0">
    <w:name w:val="annotation subject"/>
    <w:basedOn w:val="ae"/>
    <w:next w:val="ae"/>
    <w:link w:val="af1"/>
    <w:semiHidden/>
    <w:unhideWhenUsed/>
    <w:rsid w:val="00860663"/>
    <w:rPr>
      <w:b/>
      <w:bCs/>
    </w:rPr>
  </w:style>
  <w:style w:type="character" w:customStyle="1" w:styleId="af1">
    <w:name w:val="批注主题 字符"/>
    <w:basedOn w:val="af"/>
    <w:link w:val="af0"/>
    <w:semiHidden/>
    <w:rsid w:val="0086066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16</cp:revision>
  <cp:lastPrinted>2019-02-25T14:05:00Z</cp:lastPrinted>
  <dcterms:created xsi:type="dcterms:W3CDTF">2024-03-28T08:32:00Z</dcterms:created>
  <dcterms:modified xsi:type="dcterms:W3CDTF">2024-04-08T01:40:00Z</dcterms:modified>
</cp:coreProperties>
</file>